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6100" w14:textId="77777777" w:rsidR="00224B04" w:rsidRDefault="00224B04" w:rsidP="00760ECF">
      <w:pPr>
        <w:pStyle w:val="MDPI12title"/>
      </w:pPr>
    </w:p>
    <w:p w14:paraId="3B539CA8" w14:textId="0259033F" w:rsidR="007C64E6" w:rsidRDefault="007C64E6" w:rsidP="007C64E6">
      <w:pPr>
        <w:ind w:left="992" w:right="403"/>
      </w:pPr>
      <w:r>
        <w:t xml:space="preserve">NOTE: This template details the sections that can be used in a manuscript. The section titles given are for </w:t>
      </w:r>
      <w:r w:rsidR="00574AD7">
        <w:t xml:space="preserve">empirical </w:t>
      </w:r>
      <w:r>
        <w:t>articles. Review papers and other article types have a more flexible structure. Remove this paragraph</w:t>
      </w:r>
      <w:r w:rsidR="00574AD7">
        <w:t>. Please remember to remove any names or identifications.</w:t>
      </w:r>
    </w:p>
    <w:p w14:paraId="2BDE481A" w14:textId="77777777" w:rsidR="00574AD7" w:rsidRPr="007B2574" w:rsidRDefault="00574AD7" w:rsidP="007C64E6">
      <w:pPr>
        <w:ind w:left="992" w:right="403"/>
        <w:rPr>
          <w:b/>
          <w:bCs/>
          <w:lang w:eastAsia="de-DE" w:bidi="en-US"/>
        </w:rPr>
      </w:pPr>
    </w:p>
    <w:p w14:paraId="32FFF50C" w14:textId="77777777" w:rsidR="00760ECF" w:rsidRPr="003B1AF1" w:rsidRDefault="00760ECF" w:rsidP="007C64E6">
      <w:pPr>
        <w:pStyle w:val="MDPI12title"/>
        <w:ind w:left="993" w:right="401"/>
        <w:jc w:val="center"/>
      </w:pPr>
      <w:r>
        <w:t>Title</w:t>
      </w:r>
    </w:p>
    <w:p w14:paraId="32A38272" w14:textId="4AD8DE83" w:rsidR="007B2574" w:rsidRDefault="007B2574" w:rsidP="007C64E6">
      <w:pPr>
        <w:pStyle w:val="MDPI17abstract"/>
        <w:ind w:left="993" w:right="401"/>
        <w:jc w:val="center"/>
        <w:rPr>
          <w:b/>
          <w:szCs w:val="18"/>
        </w:rPr>
      </w:pPr>
      <w:r>
        <w:rPr>
          <w:b/>
          <w:szCs w:val="18"/>
        </w:rPr>
        <w:t>ABSTRACT</w:t>
      </w:r>
    </w:p>
    <w:p w14:paraId="15886D96" w14:textId="0C3A751A" w:rsidR="00224B04" w:rsidRPr="00224B04" w:rsidRDefault="007C64E6" w:rsidP="007C64E6">
      <w:pPr>
        <w:pStyle w:val="MDPI17abstract"/>
        <w:ind w:left="993" w:right="401"/>
        <w:rPr>
          <w:szCs w:val="18"/>
        </w:rPr>
      </w:pPr>
      <w:r>
        <w:t xml:space="preserve">Please include the simple abstract here. </w:t>
      </w:r>
      <w:r w:rsidR="00224B04">
        <w:rPr>
          <w:szCs w:val="18"/>
        </w:rPr>
        <w:t>S</w:t>
      </w:r>
      <w:r w:rsidR="00760ECF" w:rsidRPr="00D945EC">
        <w:rPr>
          <w:szCs w:val="18"/>
        </w:rPr>
        <w:t xml:space="preserve">ingle paragraph of 200 words maximum. </w:t>
      </w:r>
      <w:r w:rsidR="00224B04">
        <w:rPr>
          <w:szCs w:val="18"/>
        </w:rPr>
        <w:t>A</w:t>
      </w:r>
      <w:r w:rsidR="00760ECF" w:rsidRPr="00D945EC">
        <w:rPr>
          <w:szCs w:val="18"/>
        </w:rPr>
        <w:t xml:space="preserve">bstracts should </w:t>
      </w:r>
      <w:r w:rsidR="00224B04">
        <w:rPr>
          <w:szCs w:val="18"/>
        </w:rPr>
        <w:t>provide</w:t>
      </w:r>
      <w:r w:rsidR="00760ECF" w:rsidRPr="00D945EC">
        <w:rPr>
          <w:szCs w:val="18"/>
        </w:rPr>
        <w:t xml:space="preserve"> a</w:t>
      </w:r>
      <w:r w:rsidR="00224B04">
        <w:rPr>
          <w:szCs w:val="18"/>
        </w:rPr>
        <w:t xml:space="preserve"> descriptive</w:t>
      </w:r>
      <w:r w:rsidR="00760ECF" w:rsidRPr="00D945EC">
        <w:rPr>
          <w:szCs w:val="18"/>
        </w:rPr>
        <w:t xml:space="preserve"> overview of the </w:t>
      </w:r>
      <w:r w:rsidR="00224B04">
        <w:rPr>
          <w:szCs w:val="18"/>
        </w:rPr>
        <w:t>manuscript</w:t>
      </w:r>
      <w:r w:rsidR="00760ECF" w:rsidRPr="00D945EC">
        <w:rPr>
          <w:szCs w:val="18"/>
        </w:rPr>
        <w:t>.</w:t>
      </w:r>
    </w:p>
    <w:p w14:paraId="2580356C" w14:textId="490BB2B3" w:rsidR="00E6222A" w:rsidRPr="007C64E6" w:rsidRDefault="00224B04" w:rsidP="007C64E6">
      <w:pPr>
        <w:pStyle w:val="MDPI18keywords"/>
        <w:ind w:left="993" w:right="401"/>
        <w:rPr>
          <w:szCs w:val="18"/>
        </w:rPr>
      </w:pPr>
      <w:r w:rsidRPr="00550626">
        <w:rPr>
          <w:b/>
          <w:szCs w:val="18"/>
        </w:rPr>
        <w:t xml:space="preserve">Keywords: </w:t>
      </w:r>
      <w:r w:rsidRPr="00D945EC">
        <w:rPr>
          <w:szCs w:val="18"/>
        </w:rPr>
        <w:t xml:space="preserve">keyword 1; keyword 2; keyword 3 (List three to ten pertinent keywords </w:t>
      </w:r>
      <w:r>
        <w:rPr>
          <w:szCs w:val="18"/>
        </w:rPr>
        <w:t xml:space="preserve">specific to the article yet </w:t>
      </w:r>
      <w:r w:rsidRPr="00D945EC">
        <w:rPr>
          <w:szCs w:val="18"/>
        </w:rPr>
        <w:t>reasonably common within the subject discipline.)</w:t>
      </w:r>
    </w:p>
    <w:p w14:paraId="321B2586" w14:textId="77777777" w:rsidR="007B2574" w:rsidRDefault="007B2574" w:rsidP="007B2574">
      <w:pPr>
        <w:ind w:right="401"/>
      </w:pPr>
    </w:p>
    <w:p w14:paraId="090C8697" w14:textId="04621CC3" w:rsidR="00760ECF" w:rsidRDefault="00760ECF" w:rsidP="007C64E6">
      <w:pPr>
        <w:pStyle w:val="MDPI21heading1"/>
        <w:ind w:left="993" w:right="401"/>
        <w:rPr>
          <w:lang w:eastAsia="zh-CN"/>
        </w:rPr>
      </w:pPr>
      <w:r w:rsidRPr="007F2582">
        <w:rPr>
          <w:lang w:eastAsia="zh-CN"/>
        </w:rPr>
        <w:t>1. I</w:t>
      </w:r>
      <w:r w:rsidR="007C64E6">
        <w:rPr>
          <w:lang w:eastAsia="zh-CN"/>
        </w:rPr>
        <w:t>NTRODUCTION</w:t>
      </w:r>
    </w:p>
    <w:p w14:paraId="40940747" w14:textId="77777777" w:rsidR="001650AC" w:rsidRPr="004E4D56" w:rsidRDefault="001650AC" w:rsidP="00792F33">
      <w:pPr>
        <w:pStyle w:val="MDPI31text"/>
        <w:ind w:left="993" w:right="401"/>
      </w:pPr>
      <w:r w:rsidRPr="00FC73A7">
        <w:t xml:space="preserve">The introduction should briefly place the study in a broad context and highlight why it is important. It should define the purpose of the work and its significance. The current state </w:t>
      </w:r>
      <w:r w:rsidR="00BC02FB">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9E081C">
        <w:t xml:space="preserve"> scientists outside your partic</w:t>
      </w:r>
      <w:r w:rsidR="00BC02FB">
        <w:t xml:space="preserve">ular field of research. </w:t>
      </w:r>
      <w:r w:rsidR="00EE3D9E" w:rsidRPr="00EE3D9E">
        <w:t>All the references mentioned in the text should be cited in the “Author-Date” format—e.g., (</w:t>
      </w:r>
      <w:proofErr w:type="spellStart"/>
      <w:r w:rsidR="00EE3D9E" w:rsidRPr="00EE3D9E">
        <w:t>Baranwal</w:t>
      </w:r>
      <w:proofErr w:type="spellEnd"/>
      <w:r w:rsidR="00EE3D9E" w:rsidRPr="00EE3D9E">
        <w:t xml:space="preserve"> and Munteanu [1921] 1955), (Berry and Smith 1999), (</w:t>
      </w:r>
      <w:proofErr w:type="spellStart"/>
      <w:r w:rsidR="00EE3D9E" w:rsidRPr="00EE3D9E">
        <w:t>Cojocaru</w:t>
      </w:r>
      <w:proofErr w:type="spellEnd"/>
      <w:r w:rsidR="00EE3D9E" w:rsidRPr="00EE3D9E">
        <w:t xml:space="preserve"> et al. 1999) or Driver et al. (2000). See the end of the document for further details on references.</w:t>
      </w:r>
      <w:r w:rsidRPr="00FC73A7">
        <w:t>.</w:t>
      </w:r>
    </w:p>
    <w:p w14:paraId="09E80005" w14:textId="3AB294DB" w:rsidR="00760ECF" w:rsidRPr="001F31D1" w:rsidRDefault="001650AC" w:rsidP="00574AD7">
      <w:pPr>
        <w:pStyle w:val="MDPI31text"/>
        <w:spacing w:before="240" w:after="60"/>
        <w:ind w:left="993" w:right="401" w:firstLine="0"/>
        <w:jc w:val="left"/>
        <w:outlineLvl w:val="0"/>
        <w:rPr>
          <w:b/>
        </w:rPr>
      </w:pPr>
      <w:r>
        <w:rPr>
          <w:b/>
        </w:rPr>
        <w:t>2</w:t>
      </w:r>
      <w:r w:rsidR="00760ECF" w:rsidRPr="001F31D1">
        <w:rPr>
          <w:b/>
        </w:rPr>
        <w:t xml:space="preserve">. </w:t>
      </w:r>
      <w:r w:rsidR="007C64E6">
        <w:rPr>
          <w:b/>
        </w:rPr>
        <w:t xml:space="preserve">LITERATURE REVIEW or THEORY (IES). YOU MAY ALSO INDICATE THE NAME OF THE </w:t>
      </w:r>
      <w:r w:rsidR="00574AD7">
        <w:rPr>
          <w:b/>
        </w:rPr>
        <w:t xml:space="preserve">MAIN AREA (e.g. IPOs in Emerging Markets), CONSTRUCTS (Risk Preferences and Propensities in Financial Decision Makers), </w:t>
      </w:r>
      <w:r w:rsidR="007C64E6">
        <w:rPr>
          <w:b/>
        </w:rPr>
        <w:t>THEORIES</w:t>
      </w:r>
      <w:r w:rsidR="00574AD7">
        <w:rPr>
          <w:b/>
        </w:rPr>
        <w:t xml:space="preserve"> (Agency Theory and Initial Public Offerings)</w:t>
      </w:r>
      <w:r w:rsidR="007C64E6">
        <w:rPr>
          <w:b/>
        </w:rPr>
        <w:t xml:space="preserve"> REVISED IN THE PAPER</w:t>
      </w:r>
    </w:p>
    <w:p w14:paraId="163DFE25" w14:textId="06009371" w:rsidR="007B2574" w:rsidRDefault="00760ECF" w:rsidP="007B2574">
      <w:pPr>
        <w:pStyle w:val="MDPI31text"/>
        <w:ind w:left="993" w:right="401"/>
      </w:pPr>
      <w:r>
        <w:t>This section may be divided by subheadings. It should provide a concise and precise description of the</w:t>
      </w:r>
      <w:r w:rsidR="007B2574">
        <w:t xml:space="preserve"> most relevant</w:t>
      </w:r>
      <w:r>
        <w:t xml:space="preserve"> results</w:t>
      </w:r>
      <w:r w:rsidR="007B2574">
        <w:t xml:space="preserve"> in literature</w:t>
      </w:r>
      <w:r w:rsidR="00BC02FB">
        <w:t>, their interpretation, as well as t</w:t>
      </w:r>
      <w:r w:rsidR="007B2574">
        <w:t>he</w:t>
      </w:r>
      <w:r w:rsidR="00BC02FB">
        <w:t xml:space="preserve"> conclusions that can be drawn.</w:t>
      </w:r>
    </w:p>
    <w:p w14:paraId="1CC441F4" w14:textId="3DA9302B" w:rsidR="007B2574" w:rsidRPr="001F31D1" w:rsidRDefault="007B2574" w:rsidP="007C64E6">
      <w:pPr>
        <w:pStyle w:val="MDPI31text"/>
        <w:spacing w:before="240" w:after="60"/>
        <w:ind w:left="993" w:right="401" w:firstLine="0"/>
        <w:jc w:val="left"/>
        <w:outlineLvl w:val="0"/>
        <w:rPr>
          <w:b/>
        </w:rPr>
      </w:pPr>
      <w:r>
        <w:rPr>
          <w:b/>
        </w:rPr>
        <w:t>3</w:t>
      </w:r>
      <w:r w:rsidRPr="001F31D1">
        <w:rPr>
          <w:b/>
        </w:rPr>
        <w:t xml:space="preserve">. </w:t>
      </w:r>
      <w:r w:rsidR="007C64E6">
        <w:rPr>
          <w:b/>
        </w:rPr>
        <w:t>METHOD</w:t>
      </w:r>
    </w:p>
    <w:p w14:paraId="3022FBA4" w14:textId="77777777" w:rsidR="007B2574" w:rsidRPr="0059691C" w:rsidRDefault="007B2574" w:rsidP="007B2574">
      <w:pPr>
        <w:pStyle w:val="MDPI17abstract"/>
        <w:spacing w:before="0" w:line="240" w:lineRule="auto"/>
        <w:ind w:left="992" w:right="403" w:firstLine="425"/>
        <w:rPr>
          <w:sz w:val="20"/>
          <w:szCs w:val="20"/>
        </w:rPr>
      </w:pPr>
      <w:r w:rsidRPr="0059691C">
        <w:rPr>
          <w:sz w:val="20"/>
          <w:szCs w:val="20"/>
        </w:rPr>
        <w:t xml:space="preserve">This section should provide a good and precise description of the methods used to address the research problem, provide a brief description of the main methods used, including general research approach (systematic literature review, survey, qualitative methods, experiment, historical analysis, etc.) and the sample used; </w:t>
      </w:r>
    </w:p>
    <w:p w14:paraId="491C9FCA" w14:textId="357285A5" w:rsidR="007B2574" w:rsidRDefault="007B2574" w:rsidP="007B2574">
      <w:pPr>
        <w:pStyle w:val="MDPI31text"/>
        <w:spacing w:before="240" w:after="60"/>
        <w:ind w:left="993" w:right="401" w:firstLine="0"/>
        <w:jc w:val="left"/>
        <w:outlineLvl w:val="0"/>
        <w:rPr>
          <w:b/>
        </w:rPr>
      </w:pPr>
      <w:r>
        <w:rPr>
          <w:b/>
        </w:rPr>
        <w:t>4</w:t>
      </w:r>
      <w:r w:rsidRPr="001F31D1">
        <w:rPr>
          <w:b/>
        </w:rPr>
        <w:t xml:space="preserve">. </w:t>
      </w:r>
      <w:r w:rsidR="007C64E6">
        <w:rPr>
          <w:b/>
        </w:rPr>
        <w:t>DATA ANALYSIS AND RESULTS</w:t>
      </w:r>
    </w:p>
    <w:p w14:paraId="6A2AE0B9" w14:textId="77777777" w:rsidR="007B2574" w:rsidRPr="0059691C" w:rsidRDefault="007B2574" w:rsidP="007B2574">
      <w:pPr>
        <w:pStyle w:val="MDPI31text"/>
        <w:spacing w:before="120" w:after="60"/>
        <w:ind w:left="1021" w:right="403" w:firstLine="397"/>
        <w:jc w:val="left"/>
        <w:outlineLvl w:val="0"/>
        <w:rPr>
          <w:b/>
        </w:rPr>
      </w:pPr>
      <w:r>
        <w:rPr>
          <w:szCs w:val="18"/>
        </w:rPr>
        <w:t xml:space="preserve">In this section provide a general idea of the data analysis and procedures (if not included in the method section) and summarize the article's main findings. </w:t>
      </w:r>
    </w:p>
    <w:p w14:paraId="09FBF8F8" w14:textId="439C3EBE" w:rsidR="007B2574" w:rsidRPr="001F31D1" w:rsidRDefault="007B2574" w:rsidP="007B2574">
      <w:pPr>
        <w:pStyle w:val="MDPI31text"/>
        <w:spacing w:before="240" w:after="60"/>
        <w:ind w:left="993" w:right="401" w:firstLine="0"/>
        <w:jc w:val="left"/>
        <w:outlineLvl w:val="0"/>
        <w:rPr>
          <w:b/>
        </w:rPr>
      </w:pPr>
      <w:r>
        <w:rPr>
          <w:b/>
        </w:rPr>
        <w:t>5</w:t>
      </w:r>
      <w:r w:rsidRPr="001F31D1">
        <w:rPr>
          <w:b/>
        </w:rPr>
        <w:t xml:space="preserve">. </w:t>
      </w:r>
      <w:r w:rsidR="007C64E6">
        <w:rPr>
          <w:b/>
        </w:rPr>
        <w:t>IMPLICATIONS AND CONCLUSIONS</w:t>
      </w:r>
    </w:p>
    <w:p w14:paraId="6D0B8D7B" w14:textId="4884F96D" w:rsidR="008F7C06" w:rsidRDefault="007B2574" w:rsidP="00BC69B4">
      <w:pPr>
        <w:pStyle w:val="MDPI31text"/>
        <w:ind w:left="993" w:right="401"/>
        <w:rPr>
          <w:szCs w:val="18"/>
        </w:rPr>
      </w:pPr>
      <w:r>
        <w:rPr>
          <w:szCs w:val="18"/>
        </w:rPr>
        <w:t>Please provide the main implications for research and for business or management practice. What are your main conclusions you may offer to the readers.</w:t>
      </w:r>
    </w:p>
    <w:p w14:paraId="191DBD1E" w14:textId="77777777" w:rsidR="007C64E6" w:rsidRDefault="007C64E6" w:rsidP="00BC69B4">
      <w:pPr>
        <w:pStyle w:val="MDPI31text"/>
        <w:ind w:left="993" w:right="401"/>
        <w:rPr>
          <w:szCs w:val="18"/>
        </w:rPr>
      </w:pPr>
    </w:p>
    <w:p w14:paraId="2A5DFB5B" w14:textId="3C138A79" w:rsidR="007C64E6" w:rsidRDefault="007C64E6" w:rsidP="007C64E6">
      <w:pPr>
        <w:pStyle w:val="MDPI31text"/>
        <w:ind w:left="993" w:right="401" w:firstLine="0"/>
        <w:rPr>
          <w:szCs w:val="18"/>
          <w:u w:val="single"/>
        </w:rPr>
      </w:pPr>
      <w:r w:rsidRPr="007C64E6">
        <w:rPr>
          <w:szCs w:val="18"/>
          <w:u w:val="single"/>
        </w:rPr>
        <w:lastRenderedPageBreak/>
        <w:t>5.1 Theoretical Implications</w:t>
      </w:r>
      <w:r>
        <w:rPr>
          <w:szCs w:val="18"/>
          <w:u w:val="single"/>
        </w:rPr>
        <w:t>:</w:t>
      </w:r>
    </w:p>
    <w:p w14:paraId="091EBCE8" w14:textId="1EF7CB17" w:rsidR="007C64E6" w:rsidRDefault="007C64E6" w:rsidP="007C64E6">
      <w:pPr>
        <w:pStyle w:val="MDPI31text"/>
        <w:ind w:left="993" w:right="401" w:firstLine="0"/>
        <w:rPr>
          <w:szCs w:val="18"/>
        </w:rPr>
      </w:pPr>
      <w:r>
        <w:rPr>
          <w:szCs w:val="18"/>
        </w:rPr>
        <w:t>Implications for theory here,,,,,</w:t>
      </w:r>
    </w:p>
    <w:p w14:paraId="05B7F2D5" w14:textId="77777777" w:rsidR="007C64E6" w:rsidRPr="007C64E6" w:rsidRDefault="007C64E6" w:rsidP="007C64E6">
      <w:pPr>
        <w:pStyle w:val="MDPI31text"/>
        <w:ind w:left="993" w:right="401" w:firstLine="0"/>
        <w:rPr>
          <w:szCs w:val="18"/>
        </w:rPr>
      </w:pPr>
    </w:p>
    <w:p w14:paraId="73992A1B" w14:textId="73CECF78" w:rsidR="007C64E6" w:rsidRDefault="007C64E6" w:rsidP="007C64E6">
      <w:pPr>
        <w:pStyle w:val="MDPI31text"/>
        <w:ind w:left="993" w:right="401" w:firstLine="0"/>
        <w:rPr>
          <w:szCs w:val="18"/>
          <w:u w:val="single"/>
        </w:rPr>
      </w:pPr>
      <w:r>
        <w:rPr>
          <w:szCs w:val="18"/>
          <w:u w:val="single"/>
        </w:rPr>
        <w:t>5.2 Managerial Implications:</w:t>
      </w:r>
    </w:p>
    <w:p w14:paraId="2E1D4091" w14:textId="5A9ADE6A" w:rsidR="007C64E6" w:rsidRPr="007C64E6" w:rsidRDefault="007C64E6" w:rsidP="007C64E6">
      <w:pPr>
        <w:pStyle w:val="MDPI31text"/>
        <w:ind w:left="993" w:right="401" w:firstLine="0"/>
        <w:rPr>
          <w:szCs w:val="18"/>
        </w:rPr>
      </w:pPr>
      <w:r w:rsidRPr="007C64E6">
        <w:rPr>
          <w:szCs w:val="18"/>
        </w:rPr>
        <w:t>Implications for managers or managerial practice here,,,,</w:t>
      </w:r>
    </w:p>
    <w:p w14:paraId="36D06566" w14:textId="612D2C8F" w:rsidR="007C64E6" w:rsidRDefault="007C64E6" w:rsidP="007C64E6">
      <w:pPr>
        <w:pStyle w:val="MDPI31text"/>
        <w:ind w:left="0" w:right="401" w:firstLine="0"/>
        <w:rPr>
          <w:szCs w:val="18"/>
          <w:u w:val="single"/>
        </w:rPr>
      </w:pPr>
    </w:p>
    <w:p w14:paraId="6C844463" w14:textId="35604E19" w:rsidR="007C64E6" w:rsidRDefault="007C64E6" w:rsidP="007C64E6">
      <w:pPr>
        <w:pStyle w:val="MDPI31text"/>
        <w:ind w:left="993" w:right="401" w:firstLine="0"/>
        <w:rPr>
          <w:szCs w:val="18"/>
          <w:u w:val="single"/>
        </w:rPr>
      </w:pPr>
      <w:r>
        <w:rPr>
          <w:szCs w:val="18"/>
          <w:u w:val="single"/>
        </w:rPr>
        <w:t>5.3 Conclusions</w:t>
      </w:r>
    </w:p>
    <w:p w14:paraId="1DC7946D" w14:textId="41725C34" w:rsidR="007C64E6" w:rsidRPr="007C64E6" w:rsidRDefault="007C64E6" w:rsidP="007C64E6">
      <w:pPr>
        <w:pStyle w:val="MDPI31text"/>
        <w:ind w:left="993" w:right="401" w:firstLine="0"/>
      </w:pPr>
      <w:r w:rsidRPr="007C64E6">
        <w:rPr>
          <w:szCs w:val="18"/>
        </w:rPr>
        <w:t>Main conclusions</w:t>
      </w:r>
      <w:r>
        <w:rPr>
          <w:szCs w:val="18"/>
        </w:rPr>
        <w:t>, contributions</w:t>
      </w:r>
      <w:r w:rsidRPr="007C64E6">
        <w:rPr>
          <w:szCs w:val="18"/>
        </w:rPr>
        <w:t xml:space="preserve"> and learnings here</w:t>
      </w:r>
    </w:p>
    <w:p w14:paraId="02EAC300" w14:textId="26CE6319" w:rsidR="008F7C06" w:rsidRPr="00FA04F1" w:rsidRDefault="007C64E6" w:rsidP="008F7C06">
      <w:pPr>
        <w:pStyle w:val="MDPI21heading1"/>
        <w:ind w:left="709" w:firstLine="284"/>
      </w:pPr>
      <w:r>
        <w:t xml:space="preserve">6. </w:t>
      </w:r>
      <w:r w:rsidR="008F7C06" w:rsidRPr="00FA04F1">
        <w:t>R</w:t>
      </w:r>
      <w:r>
        <w:t>EFERENCES</w:t>
      </w:r>
    </w:p>
    <w:p w14:paraId="6C24EA25" w14:textId="50403C0D" w:rsidR="008F7C06" w:rsidRDefault="008F7C06" w:rsidP="007C64E6">
      <w:pPr>
        <w:pStyle w:val="MDPI71References"/>
        <w:numPr>
          <w:ilvl w:val="0"/>
          <w:numId w:val="0"/>
        </w:numPr>
        <w:ind w:left="992" w:firstLine="284"/>
        <w:rPr>
          <w:snapToGrid w:val="0"/>
          <w:sz w:val="20"/>
          <w:szCs w:val="18"/>
        </w:rPr>
      </w:pPr>
      <w:r w:rsidRPr="008F7C06">
        <w:rPr>
          <w:snapToGrid w:val="0"/>
          <w:sz w:val="20"/>
          <w:szCs w:val="18"/>
        </w:rPr>
        <w:t>References must be arranged in alphabetical order of the first author in the Reference list and listed individual</w:t>
      </w:r>
      <w:r w:rsidR="007C64E6">
        <w:rPr>
          <w:snapToGrid w:val="0"/>
          <w:sz w:val="20"/>
          <w:szCs w:val="18"/>
        </w:rPr>
        <w:t>ly at the end of the manuscript using APA style.</w:t>
      </w:r>
    </w:p>
    <w:p w14:paraId="44B78A44" w14:textId="77777777" w:rsidR="007C64E6" w:rsidRPr="008F7C06" w:rsidRDefault="007C64E6" w:rsidP="007C64E6">
      <w:pPr>
        <w:pStyle w:val="MDPI71References"/>
        <w:numPr>
          <w:ilvl w:val="0"/>
          <w:numId w:val="0"/>
        </w:numPr>
        <w:ind w:left="992" w:firstLine="284"/>
        <w:rPr>
          <w:sz w:val="20"/>
        </w:rPr>
      </w:pPr>
    </w:p>
    <w:p w14:paraId="5F378492" w14:textId="15C94BD0" w:rsidR="008F7C06" w:rsidRPr="00A25728" w:rsidRDefault="008F7C06" w:rsidP="00A25728">
      <w:pPr>
        <w:pStyle w:val="MDPI71References"/>
        <w:numPr>
          <w:ilvl w:val="0"/>
          <w:numId w:val="0"/>
        </w:numPr>
        <w:ind w:left="1276" w:hanging="284"/>
        <w:rPr>
          <w:sz w:val="20"/>
        </w:rPr>
      </w:pPr>
      <w:proofErr w:type="spellStart"/>
      <w:r w:rsidRPr="00574AD7">
        <w:rPr>
          <w:sz w:val="20"/>
        </w:rPr>
        <w:t>Aranceta-Bartrina</w:t>
      </w:r>
      <w:proofErr w:type="spellEnd"/>
      <w:r w:rsidRPr="00574AD7">
        <w:rPr>
          <w:sz w:val="20"/>
        </w:rPr>
        <w:t xml:space="preserve">, Javier. </w:t>
      </w:r>
      <w:r w:rsidR="007C64E6" w:rsidRPr="00574AD7">
        <w:rPr>
          <w:sz w:val="20"/>
        </w:rPr>
        <w:t>(</w:t>
      </w:r>
      <w:r w:rsidRPr="00A25728">
        <w:rPr>
          <w:sz w:val="20"/>
        </w:rPr>
        <w:t>1999a</w:t>
      </w:r>
      <w:r w:rsidR="007C64E6">
        <w:rPr>
          <w:sz w:val="20"/>
        </w:rPr>
        <w:t>)</w:t>
      </w:r>
      <w:r w:rsidRPr="00A25728">
        <w:rPr>
          <w:sz w:val="20"/>
        </w:rPr>
        <w:t xml:space="preserve">. Title of the cited article. </w:t>
      </w:r>
      <w:r w:rsidRPr="00A25728">
        <w:rPr>
          <w:i/>
          <w:sz w:val="20"/>
        </w:rPr>
        <w:t>Journal Title</w:t>
      </w:r>
      <w:r w:rsidRPr="00A25728">
        <w:rPr>
          <w:sz w:val="20"/>
        </w:rPr>
        <w:t xml:space="preserve"> 6: 100–10.</w:t>
      </w:r>
      <w:r w:rsidR="00E310EF">
        <w:rPr>
          <w:sz w:val="20"/>
        </w:rPr>
        <w:t xml:space="preserve"> DOI</w:t>
      </w:r>
    </w:p>
    <w:p w14:paraId="6FE5C667" w14:textId="338091F2" w:rsidR="008F7C06" w:rsidRPr="00A25728" w:rsidRDefault="008F7C06" w:rsidP="00A25728">
      <w:pPr>
        <w:pStyle w:val="MDPI71References"/>
        <w:numPr>
          <w:ilvl w:val="0"/>
          <w:numId w:val="0"/>
        </w:numPr>
        <w:ind w:left="1276" w:hanging="284"/>
        <w:rPr>
          <w:sz w:val="20"/>
        </w:rPr>
      </w:pPr>
      <w:proofErr w:type="spellStart"/>
      <w:r w:rsidRPr="00A25728">
        <w:rPr>
          <w:sz w:val="20"/>
        </w:rPr>
        <w:t>Aranceta-Bartrina</w:t>
      </w:r>
      <w:proofErr w:type="spellEnd"/>
      <w:r w:rsidRPr="00A25728">
        <w:rPr>
          <w:sz w:val="20"/>
        </w:rPr>
        <w:t xml:space="preserve">, Javier. </w:t>
      </w:r>
      <w:r w:rsidR="007C64E6">
        <w:rPr>
          <w:sz w:val="20"/>
        </w:rPr>
        <w:t>(</w:t>
      </w:r>
      <w:r w:rsidRPr="00A25728">
        <w:rPr>
          <w:sz w:val="20"/>
        </w:rPr>
        <w:t>1999b</w:t>
      </w:r>
      <w:r w:rsidR="007C64E6">
        <w:rPr>
          <w:sz w:val="20"/>
        </w:rPr>
        <w:t>)</w:t>
      </w:r>
      <w:r w:rsidRPr="00A25728">
        <w:rPr>
          <w:sz w:val="20"/>
        </w:rPr>
        <w:t xml:space="preserve">. Title of the chapter. In </w:t>
      </w:r>
      <w:r w:rsidRPr="00A25728">
        <w:rPr>
          <w:i/>
          <w:sz w:val="20"/>
        </w:rPr>
        <w:t>Book Title</w:t>
      </w:r>
      <w:r w:rsidRPr="00A25728">
        <w:rPr>
          <w:sz w:val="20"/>
        </w:rPr>
        <w:t>, 2nd ed. Edited by Editor 1 and Editor 2. Publication place: Publisher, vol. 3, pp. 54–96.</w:t>
      </w:r>
      <w:r w:rsidR="00E310EF">
        <w:rPr>
          <w:sz w:val="20"/>
        </w:rPr>
        <w:t xml:space="preserve"> DOI</w:t>
      </w:r>
    </w:p>
    <w:p w14:paraId="5CF956CD" w14:textId="52819AE6" w:rsidR="008F7C06" w:rsidRPr="00A25728" w:rsidRDefault="008F7C06" w:rsidP="00A25728">
      <w:pPr>
        <w:pStyle w:val="MDPI71References"/>
        <w:numPr>
          <w:ilvl w:val="0"/>
          <w:numId w:val="0"/>
        </w:numPr>
        <w:ind w:left="1276" w:hanging="284"/>
        <w:rPr>
          <w:sz w:val="20"/>
        </w:rPr>
      </w:pPr>
      <w:proofErr w:type="spellStart"/>
      <w:r w:rsidRPr="00A25728">
        <w:rPr>
          <w:sz w:val="20"/>
        </w:rPr>
        <w:t>Baranwal</w:t>
      </w:r>
      <w:proofErr w:type="spellEnd"/>
      <w:r w:rsidRPr="00A25728">
        <w:rPr>
          <w:sz w:val="20"/>
        </w:rPr>
        <w:t xml:space="preserve">, Ajay K., and </w:t>
      </w:r>
      <w:proofErr w:type="spellStart"/>
      <w:r w:rsidRPr="00A25728">
        <w:rPr>
          <w:sz w:val="20"/>
        </w:rPr>
        <w:t>Costea</w:t>
      </w:r>
      <w:proofErr w:type="spellEnd"/>
      <w:r w:rsidRPr="00A25728">
        <w:rPr>
          <w:sz w:val="20"/>
        </w:rPr>
        <w:t xml:space="preserve"> Munteanu. </w:t>
      </w:r>
      <w:r w:rsidR="007C64E6">
        <w:rPr>
          <w:sz w:val="20"/>
        </w:rPr>
        <w:t>(</w:t>
      </w:r>
      <w:r w:rsidRPr="00A25728">
        <w:rPr>
          <w:sz w:val="20"/>
        </w:rPr>
        <w:t>1955</w:t>
      </w:r>
      <w:r w:rsidR="00E310EF">
        <w:rPr>
          <w:sz w:val="20"/>
        </w:rPr>
        <w:t>)</w:t>
      </w:r>
      <w:r w:rsidRPr="00A25728">
        <w:rPr>
          <w:sz w:val="20"/>
        </w:rPr>
        <w:t xml:space="preserve">. </w:t>
      </w:r>
      <w:r w:rsidRPr="00A25728">
        <w:rPr>
          <w:i/>
          <w:sz w:val="20"/>
        </w:rPr>
        <w:t>Book Title</w:t>
      </w:r>
      <w:r w:rsidRPr="00A25728">
        <w:rPr>
          <w:sz w:val="20"/>
        </w:rPr>
        <w:t>. Publication place: Publisher, pp. 154–96. First published 1921 (optional).</w:t>
      </w:r>
    </w:p>
    <w:p w14:paraId="6483DA33" w14:textId="7836BD33" w:rsidR="008F7C06" w:rsidRPr="00A25728" w:rsidRDefault="008F7C06" w:rsidP="00A25728">
      <w:pPr>
        <w:pStyle w:val="MDPI71References"/>
        <w:numPr>
          <w:ilvl w:val="0"/>
          <w:numId w:val="0"/>
        </w:numPr>
        <w:ind w:left="1276" w:hanging="284"/>
        <w:rPr>
          <w:sz w:val="20"/>
        </w:rPr>
      </w:pPr>
      <w:r w:rsidRPr="00A25728">
        <w:rPr>
          <w:sz w:val="20"/>
        </w:rPr>
        <w:t xml:space="preserve">Berry, Evan, and Amy M. Smith. </w:t>
      </w:r>
      <w:r w:rsidR="00E310EF">
        <w:rPr>
          <w:sz w:val="20"/>
        </w:rPr>
        <w:t>(</w:t>
      </w:r>
      <w:r w:rsidRPr="00A25728">
        <w:rPr>
          <w:sz w:val="20"/>
        </w:rPr>
        <w:t>1999</w:t>
      </w:r>
      <w:r w:rsidR="00E310EF">
        <w:rPr>
          <w:sz w:val="20"/>
        </w:rPr>
        <w:t>)</w:t>
      </w:r>
      <w:r w:rsidRPr="00A25728">
        <w:rPr>
          <w:sz w:val="20"/>
        </w:rPr>
        <w:t>. Title of Thesis. Level of Thesis, Degree-Granting University, City, Country. Identification information (if available).</w:t>
      </w:r>
    </w:p>
    <w:p w14:paraId="3156CDAA" w14:textId="7656F4B2" w:rsidR="008F7C06" w:rsidRPr="00A25728" w:rsidRDefault="008F7C06" w:rsidP="00A25728">
      <w:pPr>
        <w:pStyle w:val="MDPI71References"/>
        <w:numPr>
          <w:ilvl w:val="0"/>
          <w:numId w:val="0"/>
        </w:numPr>
        <w:ind w:left="1276" w:hanging="284"/>
        <w:rPr>
          <w:sz w:val="20"/>
        </w:rPr>
      </w:pPr>
      <w:proofErr w:type="spellStart"/>
      <w:r w:rsidRPr="00A25728">
        <w:rPr>
          <w:sz w:val="20"/>
        </w:rPr>
        <w:t>Cojocaru</w:t>
      </w:r>
      <w:proofErr w:type="spellEnd"/>
      <w:r w:rsidRPr="00A25728">
        <w:rPr>
          <w:sz w:val="20"/>
        </w:rPr>
        <w:t xml:space="preserve">, Ludmila, Dragos </w:t>
      </w:r>
      <w:proofErr w:type="spellStart"/>
      <w:r w:rsidRPr="00A25728">
        <w:rPr>
          <w:sz w:val="20"/>
        </w:rPr>
        <w:t>Constatin</w:t>
      </w:r>
      <w:proofErr w:type="spellEnd"/>
      <w:r w:rsidRPr="00A25728">
        <w:rPr>
          <w:sz w:val="20"/>
        </w:rPr>
        <w:t xml:space="preserve"> </w:t>
      </w:r>
      <w:proofErr w:type="spellStart"/>
      <w:r w:rsidRPr="00A25728">
        <w:rPr>
          <w:sz w:val="20"/>
        </w:rPr>
        <w:t>Sanda</w:t>
      </w:r>
      <w:proofErr w:type="spellEnd"/>
      <w:r w:rsidRPr="00A25728">
        <w:rPr>
          <w:sz w:val="20"/>
        </w:rPr>
        <w:t xml:space="preserve">, and </w:t>
      </w:r>
      <w:proofErr w:type="spellStart"/>
      <w:r w:rsidRPr="00A25728">
        <w:rPr>
          <w:sz w:val="20"/>
        </w:rPr>
        <w:t>Eun</w:t>
      </w:r>
      <w:proofErr w:type="spellEnd"/>
      <w:r w:rsidRPr="00A25728">
        <w:rPr>
          <w:sz w:val="20"/>
        </w:rPr>
        <w:t xml:space="preserve"> </w:t>
      </w:r>
      <w:proofErr w:type="spellStart"/>
      <w:r w:rsidRPr="00A25728">
        <w:rPr>
          <w:sz w:val="20"/>
        </w:rPr>
        <w:t>Kyeong</w:t>
      </w:r>
      <w:proofErr w:type="spellEnd"/>
      <w:r w:rsidRPr="00A25728">
        <w:rPr>
          <w:sz w:val="20"/>
        </w:rPr>
        <w:t xml:space="preserve"> Yun. </w:t>
      </w:r>
      <w:r w:rsidR="00E310EF">
        <w:rPr>
          <w:sz w:val="20"/>
        </w:rPr>
        <w:t>(</w:t>
      </w:r>
      <w:r w:rsidRPr="00A25728">
        <w:rPr>
          <w:sz w:val="20"/>
        </w:rPr>
        <w:t>1999</w:t>
      </w:r>
      <w:r w:rsidR="00E310EF">
        <w:rPr>
          <w:sz w:val="20"/>
        </w:rPr>
        <w:t>)</w:t>
      </w:r>
      <w:r w:rsidRPr="00A25728">
        <w:rPr>
          <w:sz w:val="20"/>
        </w:rPr>
        <w:t xml:space="preserve">. Title of Unpublished Work. </w:t>
      </w:r>
      <w:r w:rsidRPr="00A25728">
        <w:rPr>
          <w:i/>
          <w:sz w:val="20"/>
        </w:rPr>
        <w:t>Journal Title</w:t>
      </w:r>
      <w:r w:rsidRPr="00A25728">
        <w:rPr>
          <w:sz w:val="20"/>
        </w:rPr>
        <w:t>, phrase indicating stage of publication.</w:t>
      </w:r>
    </w:p>
    <w:p w14:paraId="6A1CC540" w14:textId="29843225" w:rsidR="008F7C06" w:rsidRDefault="008F7C06" w:rsidP="00A25728">
      <w:pPr>
        <w:pStyle w:val="MDPI71References"/>
        <w:numPr>
          <w:ilvl w:val="0"/>
          <w:numId w:val="0"/>
        </w:numPr>
        <w:spacing w:after="240"/>
        <w:ind w:left="1276" w:hanging="284"/>
        <w:rPr>
          <w:sz w:val="20"/>
        </w:rPr>
      </w:pPr>
      <w:r w:rsidRPr="00A25728">
        <w:rPr>
          <w:sz w:val="20"/>
        </w:rPr>
        <w:t xml:space="preserve">Driver, John P., Steffen </w:t>
      </w:r>
      <w:proofErr w:type="spellStart"/>
      <w:r w:rsidRPr="00A25728">
        <w:rPr>
          <w:sz w:val="20"/>
        </w:rPr>
        <w:t>Röhrs</w:t>
      </w:r>
      <w:proofErr w:type="spellEnd"/>
      <w:r w:rsidRPr="00A25728">
        <w:rPr>
          <w:sz w:val="20"/>
        </w:rPr>
        <w:t xml:space="preserve">, and Sean </w:t>
      </w:r>
      <w:proofErr w:type="spellStart"/>
      <w:r w:rsidRPr="00A25728">
        <w:rPr>
          <w:sz w:val="20"/>
        </w:rPr>
        <w:t>Meighoo</w:t>
      </w:r>
      <w:proofErr w:type="spellEnd"/>
      <w:r w:rsidRPr="00A25728">
        <w:rPr>
          <w:sz w:val="20"/>
        </w:rPr>
        <w:t xml:space="preserve">. </w:t>
      </w:r>
      <w:r w:rsidR="00E310EF">
        <w:rPr>
          <w:sz w:val="20"/>
        </w:rPr>
        <w:t>(</w:t>
      </w:r>
      <w:r w:rsidRPr="00A25728">
        <w:rPr>
          <w:sz w:val="20"/>
        </w:rPr>
        <w:t>2000</w:t>
      </w:r>
      <w:r w:rsidR="00E310EF">
        <w:rPr>
          <w:sz w:val="20"/>
        </w:rPr>
        <w:t>)</w:t>
      </w:r>
      <w:r w:rsidRPr="00A25728">
        <w:rPr>
          <w:sz w:val="20"/>
        </w:rPr>
        <w:t xml:space="preserve">. Title of Presentation. In </w:t>
      </w:r>
      <w:r w:rsidRPr="00A25728">
        <w:rPr>
          <w:i/>
          <w:sz w:val="20"/>
        </w:rPr>
        <w:t>Title of the Collected Work</w:t>
      </w:r>
      <w:r w:rsidRPr="00A25728">
        <w:rPr>
          <w:sz w:val="20"/>
        </w:rPr>
        <w:t xml:space="preserve"> (if available). Paper presented at Name of the Conference, Location of Conference, Date of Conference. </w:t>
      </w:r>
    </w:p>
    <w:p w14:paraId="6620F57A" w14:textId="116A5C95" w:rsidR="008F7C06" w:rsidRDefault="008F7C06" w:rsidP="008F7C06">
      <w:pPr>
        <w:pStyle w:val="MDPI71References"/>
        <w:numPr>
          <w:ilvl w:val="0"/>
          <w:numId w:val="0"/>
        </w:numPr>
        <w:spacing w:line="240" w:lineRule="auto"/>
        <w:ind w:left="993" w:hanging="284"/>
        <w:rPr>
          <w:b/>
          <w:bCs/>
          <w:color w:val="333333"/>
          <w:sz w:val="20"/>
          <w:shd w:val="clear" w:color="auto" w:fill="FFFFFF"/>
        </w:rPr>
      </w:pPr>
      <w:r w:rsidRPr="008F7C06">
        <w:rPr>
          <w:b/>
          <w:bCs/>
          <w:color w:val="333333"/>
          <w:sz w:val="20"/>
          <w:shd w:val="clear" w:color="auto" w:fill="FFFFFF"/>
        </w:rPr>
        <w:t>In text reference</w:t>
      </w:r>
      <w:r w:rsidR="00574AD7">
        <w:rPr>
          <w:b/>
          <w:bCs/>
          <w:color w:val="333333"/>
          <w:sz w:val="20"/>
          <w:shd w:val="clear" w:color="auto" w:fill="FFFFFF"/>
        </w:rPr>
        <w:t>s</w:t>
      </w:r>
    </w:p>
    <w:p w14:paraId="67D2A0D2" w14:textId="77777777" w:rsidR="00A25728" w:rsidRPr="008F7C06" w:rsidRDefault="00A25728" w:rsidP="008F7C06">
      <w:pPr>
        <w:pStyle w:val="MDPI71References"/>
        <w:numPr>
          <w:ilvl w:val="0"/>
          <w:numId w:val="0"/>
        </w:numPr>
        <w:spacing w:line="240" w:lineRule="auto"/>
        <w:ind w:left="993" w:hanging="284"/>
        <w:rPr>
          <w:b/>
          <w:bCs/>
          <w:color w:val="333333"/>
          <w:sz w:val="20"/>
          <w:shd w:val="clear" w:color="auto" w:fill="FFFFFF"/>
        </w:rPr>
      </w:pPr>
    </w:p>
    <w:p w14:paraId="1976354B" w14:textId="69485534" w:rsidR="008F7C06" w:rsidRPr="008F7C06" w:rsidRDefault="008F7C06" w:rsidP="00A25728">
      <w:pPr>
        <w:pStyle w:val="MDPI71References"/>
        <w:numPr>
          <w:ilvl w:val="0"/>
          <w:numId w:val="0"/>
        </w:numPr>
        <w:spacing w:line="240" w:lineRule="auto"/>
        <w:ind w:left="1276" w:hanging="284"/>
        <w:rPr>
          <w:color w:val="333333"/>
          <w:sz w:val="20"/>
          <w:shd w:val="clear" w:color="auto" w:fill="FFFFFF"/>
        </w:rPr>
      </w:pPr>
      <w:r w:rsidRPr="008F7C06">
        <w:rPr>
          <w:color w:val="333333"/>
          <w:sz w:val="20"/>
          <w:shd w:val="clear" w:color="auto" w:fill="FFFFFF"/>
        </w:rPr>
        <w:t>One author – (Last name, year of publication/</w:t>
      </w:r>
      <w:r w:rsidR="00574AD7">
        <w:rPr>
          <w:color w:val="333333"/>
          <w:sz w:val="20"/>
          <w:shd w:val="clear" w:color="auto" w:fill="FFFFFF"/>
        </w:rPr>
        <w:t>presentation: Porter, 1980</w:t>
      </w:r>
      <w:r w:rsidRPr="008F7C06">
        <w:rPr>
          <w:color w:val="333333"/>
          <w:sz w:val="20"/>
          <w:shd w:val="clear" w:color="auto" w:fill="FFFFFF"/>
        </w:rPr>
        <w:t>)</w:t>
      </w:r>
    </w:p>
    <w:p w14:paraId="66E74E44" w14:textId="27CA2D82" w:rsidR="008F7C06" w:rsidRPr="008F7C06" w:rsidRDefault="008F7C06" w:rsidP="00A25728">
      <w:pPr>
        <w:pStyle w:val="MDPI71References"/>
        <w:numPr>
          <w:ilvl w:val="0"/>
          <w:numId w:val="0"/>
        </w:numPr>
        <w:spacing w:line="240" w:lineRule="auto"/>
        <w:ind w:left="1276" w:hanging="284"/>
        <w:rPr>
          <w:color w:val="333333"/>
          <w:sz w:val="20"/>
          <w:shd w:val="clear" w:color="auto" w:fill="FFFFFF"/>
        </w:rPr>
      </w:pPr>
      <w:r w:rsidRPr="008F7C06">
        <w:rPr>
          <w:color w:val="333333"/>
          <w:sz w:val="20"/>
          <w:shd w:val="clear" w:color="auto" w:fill="FFFFFF"/>
        </w:rPr>
        <w:t>Two authors – (Last name author 1 &amp; Last name author 2, year of publication/presentation</w:t>
      </w:r>
      <w:r w:rsidR="00574AD7">
        <w:rPr>
          <w:color w:val="333333"/>
          <w:sz w:val="20"/>
          <w:shd w:val="clear" w:color="auto" w:fill="FFFFFF"/>
        </w:rPr>
        <w:t>: Porter and Caves, 1977</w:t>
      </w:r>
      <w:r w:rsidRPr="008F7C06">
        <w:rPr>
          <w:color w:val="333333"/>
          <w:sz w:val="20"/>
          <w:shd w:val="clear" w:color="auto" w:fill="FFFFFF"/>
        </w:rPr>
        <w:t>)</w:t>
      </w:r>
    </w:p>
    <w:p w14:paraId="52B2869B" w14:textId="1D7AD2B5" w:rsidR="008F7C06" w:rsidRPr="008F7C06" w:rsidRDefault="008F7C06" w:rsidP="00A25728">
      <w:pPr>
        <w:pStyle w:val="MDPI71References"/>
        <w:numPr>
          <w:ilvl w:val="0"/>
          <w:numId w:val="0"/>
        </w:numPr>
        <w:spacing w:line="240" w:lineRule="auto"/>
        <w:ind w:left="1276" w:hanging="284"/>
        <w:rPr>
          <w:sz w:val="20"/>
        </w:rPr>
      </w:pPr>
      <w:r w:rsidRPr="008F7C06">
        <w:rPr>
          <w:color w:val="333333"/>
          <w:sz w:val="20"/>
          <w:shd w:val="clear" w:color="auto" w:fill="FFFFFF"/>
        </w:rPr>
        <w:t xml:space="preserve">Three or more authors (Last name author 1 </w:t>
      </w:r>
      <w:r w:rsidRPr="008F7C06">
        <w:rPr>
          <w:i/>
          <w:iCs/>
          <w:color w:val="333333"/>
          <w:sz w:val="20"/>
          <w:shd w:val="clear" w:color="auto" w:fill="FFFFFF"/>
        </w:rPr>
        <w:t>et al.</w:t>
      </w:r>
      <w:r w:rsidRPr="008F7C06">
        <w:rPr>
          <w:color w:val="333333"/>
          <w:sz w:val="20"/>
          <w:shd w:val="clear" w:color="auto" w:fill="FFFFFF"/>
        </w:rPr>
        <w:t>, year of publication/presentation</w:t>
      </w:r>
      <w:r w:rsidR="00574AD7">
        <w:rPr>
          <w:color w:val="333333"/>
          <w:sz w:val="20"/>
          <w:shd w:val="clear" w:color="auto" w:fill="FFFFFF"/>
        </w:rPr>
        <w:t xml:space="preserve">; </w:t>
      </w:r>
      <w:r w:rsidR="003D1AF6">
        <w:rPr>
          <w:color w:val="333333"/>
          <w:sz w:val="20"/>
          <w:shd w:val="clear" w:color="auto" w:fill="FFFFFF"/>
        </w:rPr>
        <w:t xml:space="preserve">Davis </w:t>
      </w:r>
      <w:r w:rsidR="003D1AF6" w:rsidRPr="008F7C06">
        <w:rPr>
          <w:i/>
          <w:iCs/>
          <w:color w:val="333333"/>
          <w:sz w:val="20"/>
          <w:shd w:val="clear" w:color="auto" w:fill="FFFFFF"/>
        </w:rPr>
        <w:t>et al.</w:t>
      </w:r>
      <w:r w:rsidR="003D1AF6" w:rsidRPr="008F7C06">
        <w:rPr>
          <w:color w:val="333333"/>
          <w:sz w:val="20"/>
          <w:shd w:val="clear" w:color="auto" w:fill="FFFFFF"/>
        </w:rPr>
        <w:t xml:space="preserve">, </w:t>
      </w:r>
      <w:r w:rsidR="003D1AF6">
        <w:rPr>
          <w:color w:val="333333"/>
          <w:sz w:val="20"/>
          <w:shd w:val="clear" w:color="auto" w:fill="FFFFFF"/>
        </w:rPr>
        <w:t>2018</w:t>
      </w:r>
      <w:r w:rsidRPr="008F7C06">
        <w:rPr>
          <w:color w:val="333333"/>
          <w:sz w:val="20"/>
          <w:shd w:val="clear" w:color="auto" w:fill="FFFFFF"/>
        </w:rPr>
        <w:t>)</w:t>
      </w:r>
    </w:p>
    <w:p w14:paraId="014EF84F" w14:textId="77777777" w:rsidR="008F7C06" w:rsidRPr="008F7C06" w:rsidRDefault="008F7C06" w:rsidP="007B2574">
      <w:pPr>
        <w:pStyle w:val="MDPI31text"/>
        <w:ind w:left="993" w:right="401"/>
        <w:rPr>
          <w:szCs w:val="20"/>
        </w:rPr>
      </w:pPr>
    </w:p>
    <w:p w14:paraId="38B2B101" w14:textId="70D5651E" w:rsidR="007B2574" w:rsidRDefault="00BC69B4" w:rsidP="00BC69B4">
      <w:pPr>
        <w:pStyle w:val="MDPI31text"/>
        <w:ind w:left="993" w:right="401"/>
        <w:jc w:val="center"/>
        <w:rPr>
          <w:b/>
          <w:bCs/>
        </w:rPr>
      </w:pPr>
      <w:r w:rsidRPr="00BC69B4">
        <w:rPr>
          <w:b/>
          <w:bCs/>
        </w:rPr>
        <w:t>INCLUSION OF OTHER ELEMENTS</w:t>
      </w:r>
    </w:p>
    <w:p w14:paraId="45953053" w14:textId="77777777" w:rsidR="00810E91" w:rsidRPr="00BC69B4" w:rsidRDefault="00810E91" w:rsidP="00BC69B4">
      <w:pPr>
        <w:pStyle w:val="MDPI31text"/>
        <w:ind w:left="993" w:right="401"/>
        <w:jc w:val="center"/>
        <w:rPr>
          <w:b/>
          <w:bCs/>
        </w:rPr>
      </w:pPr>
    </w:p>
    <w:p w14:paraId="3791CE00" w14:textId="77777777" w:rsidR="003D1AF6" w:rsidRDefault="00810E91" w:rsidP="003D1AF6">
      <w:pPr>
        <w:pStyle w:val="MDPI31text"/>
        <w:ind w:left="993" w:right="401"/>
      </w:pPr>
      <w:r>
        <w:t>This section details how to include subsections, figures, tables and schemes, and mathematical components.</w:t>
      </w:r>
    </w:p>
    <w:p w14:paraId="2D3BC999" w14:textId="2F48EBA5" w:rsidR="0059691C" w:rsidRPr="003D1AF6" w:rsidRDefault="003D1AF6" w:rsidP="003D1AF6">
      <w:pPr>
        <w:pStyle w:val="MDPI31text"/>
        <w:ind w:left="993" w:right="401" w:firstLine="0"/>
        <w:rPr>
          <w:u w:val="single"/>
        </w:rPr>
      </w:pPr>
      <w:r w:rsidRPr="003D1AF6">
        <w:rPr>
          <w:u w:val="single"/>
        </w:rPr>
        <w:t xml:space="preserve">1.1 </w:t>
      </w:r>
      <w:r w:rsidR="0059691C" w:rsidRPr="003D1AF6">
        <w:rPr>
          <w:u w:val="single"/>
        </w:rPr>
        <w:t>Subsection</w:t>
      </w:r>
    </w:p>
    <w:p w14:paraId="4F59DD6B" w14:textId="17924013" w:rsidR="00810E91" w:rsidRDefault="00810E91" w:rsidP="00810E91">
      <w:pPr>
        <w:pStyle w:val="MDPI22heading2"/>
        <w:spacing w:before="0"/>
        <w:ind w:left="993" w:right="401"/>
        <w:rPr>
          <w:i w:val="0"/>
          <w:u w:val="single"/>
        </w:rPr>
      </w:pPr>
    </w:p>
    <w:p w14:paraId="6405E11D" w14:textId="77777777" w:rsidR="00810E91" w:rsidRDefault="00810E91" w:rsidP="00810E91">
      <w:pPr>
        <w:pStyle w:val="MDPI31text"/>
        <w:ind w:left="483" w:firstLine="510"/>
      </w:pPr>
      <w:r>
        <w:t>All sections may be divided by subheadings as suggested here.</w:t>
      </w:r>
    </w:p>
    <w:p w14:paraId="60B0CDCD" w14:textId="77777777" w:rsidR="00810E91" w:rsidRPr="0059691C" w:rsidRDefault="00810E91" w:rsidP="00810E91">
      <w:pPr>
        <w:pStyle w:val="MDPI22heading2"/>
        <w:spacing w:before="0"/>
        <w:ind w:left="993" w:right="401"/>
        <w:rPr>
          <w:i w:val="0"/>
          <w:u w:val="single"/>
        </w:rPr>
      </w:pPr>
    </w:p>
    <w:p w14:paraId="69B1BC9C" w14:textId="76CEBC44" w:rsidR="0059691C" w:rsidRDefault="003D1AF6" w:rsidP="0059691C">
      <w:pPr>
        <w:pStyle w:val="MDPI23heading3"/>
        <w:ind w:left="993" w:right="401"/>
      </w:pPr>
      <w:r>
        <w:t>1.1</w:t>
      </w:r>
      <w:r w:rsidR="0059691C">
        <w:t>.1. Subsubsection</w:t>
      </w:r>
    </w:p>
    <w:p w14:paraId="629D9831" w14:textId="77777777" w:rsidR="0059691C" w:rsidRPr="003030D2" w:rsidRDefault="0059691C" w:rsidP="0059691C">
      <w:pPr>
        <w:pStyle w:val="MDPI35textbeforelist"/>
        <w:ind w:left="993" w:right="401" w:firstLine="0"/>
      </w:pPr>
      <w:r w:rsidRPr="003030D2">
        <w:t>Bulleted lists look like this:</w:t>
      </w:r>
    </w:p>
    <w:p w14:paraId="52E482BD" w14:textId="77777777" w:rsidR="0059691C" w:rsidRPr="003030D2" w:rsidRDefault="0059691C" w:rsidP="0059691C">
      <w:pPr>
        <w:pStyle w:val="MDPI38bullet"/>
        <w:numPr>
          <w:ilvl w:val="0"/>
          <w:numId w:val="6"/>
        </w:numPr>
        <w:spacing w:before="60"/>
        <w:ind w:left="1843" w:right="401"/>
      </w:pPr>
      <w:r w:rsidRPr="003030D2">
        <w:t>F</w:t>
      </w:r>
      <w:r>
        <w:t>irst bullet;</w:t>
      </w:r>
    </w:p>
    <w:p w14:paraId="23787EEE" w14:textId="77777777" w:rsidR="0059691C" w:rsidRPr="003030D2" w:rsidRDefault="0059691C" w:rsidP="0059691C">
      <w:pPr>
        <w:pStyle w:val="MDPI38bullet"/>
        <w:numPr>
          <w:ilvl w:val="0"/>
          <w:numId w:val="6"/>
        </w:numPr>
        <w:ind w:left="1843" w:right="401"/>
      </w:pPr>
      <w:r w:rsidRPr="003030D2">
        <w:t>S</w:t>
      </w:r>
      <w:r>
        <w:t>econd bullet;</w:t>
      </w:r>
    </w:p>
    <w:p w14:paraId="60AA2403" w14:textId="77777777" w:rsidR="0059691C" w:rsidRDefault="0059691C" w:rsidP="0059691C">
      <w:pPr>
        <w:pStyle w:val="MDPI38bullet"/>
        <w:numPr>
          <w:ilvl w:val="0"/>
          <w:numId w:val="6"/>
        </w:numPr>
        <w:spacing w:after="60"/>
        <w:ind w:left="1843" w:right="401"/>
      </w:pPr>
      <w:r w:rsidRPr="003030D2">
        <w:t>T</w:t>
      </w:r>
      <w:r>
        <w:t>hird bullet.</w:t>
      </w:r>
    </w:p>
    <w:p w14:paraId="7A345FBA" w14:textId="77777777" w:rsidR="0059691C" w:rsidRPr="003030D2" w:rsidRDefault="0059691C" w:rsidP="0059691C">
      <w:pPr>
        <w:pStyle w:val="MDPI35textbeforelist"/>
        <w:ind w:left="1418" w:right="401" w:firstLine="0"/>
      </w:pPr>
      <w:r w:rsidRPr="003030D2">
        <w:t>Numbered lists can be added as follows:</w:t>
      </w:r>
    </w:p>
    <w:p w14:paraId="46495E34" w14:textId="77777777" w:rsidR="0059691C" w:rsidRPr="003030D2" w:rsidRDefault="0059691C" w:rsidP="0059691C">
      <w:pPr>
        <w:pStyle w:val="MDPI37itemize"/>
        <w:numPr>
          <w:ilvl w:val="0"/>
          <w:numId w:val="12"/>
        </w:numPr>
        <w:spacing w:before="60"/>
        <w:ind w:left="1843" w:right="401" w:hanging="425"/>
      </w:pPr>
      <w:r w:rsidRPr="003030D2">
        <w:t>F</w:t>
      </w:r>
      <w:r>
        <w:t>irst item;</w:t>
      </w:r>
    </w:p>
    <w:p w14:paraId="07AFBFA5" w14:textId="77777777" w:rsidR="0059691C" w:rsidRPr="003030D2" w:rsidRDefault="0059691C" w:rsidP="0059691C">
      <w:pPr>
        <w:pStyle w:val="MDPI37itemize"/>
        <w:numPr>
          <w:ilvl w:val="0"/>
          <w:numId w:val="12"/>
        </w:numPr>
        <w:ind w:left="1843" w:right="401" w:hanging="425"/>
      </w:pPr>
      <w:r w:rsidRPr="003030D2">
        <w:t>S</w:t>
      </w:r>
      <w:r>
        <w:t>econd item;</w:t>
      </w:r>
    </w:p>
    <w:p w14:paraId="7C57CCBE" w14:textId="77777777" w:rsidR="0059691C" w:rsidRPr="003030D2" w:rsidRDefault="0059691C" w:rsidP="0059691C">
      <w:pPr>
        <w:pStyle w:val="MDPI37itemize"/>
        <w:numPr>
          <w:ilvl w:val="0"/>
          <w:numId w:val="12"/>
        </w:numPr>
        <w:spacing w:after="60"/>
        <w:ind w:left="1843" w:right="401" w:hanging="425"/>
      </w:pPr>
      <w:r w:rsidRPr="003030D2">
        <w:t>T</w:t>
      </w:r>
      <w:r>
        <w:t>hird item.</w:t>
      </w:r>
    </w:p>
    <w:p w14:paraId="4F5690E1" w14:textId="61D8FE7E" w:rsidR="0059691C" w:rsidRDefault="0059691C" w:rsidP="0059691C">
      <w:pPr>
        <w:pStyle w:val="MDPI31text"/>
        <w:ind w:left="993" w:right="401"/>
      </w:pPr>
      <w:r w:rsidRPr="0009495E">
        <w:t>The text continues here.</w:t>
      </w:r>
    </w:p>
    <w:p w14:paraId="5CA800B5" w14:textId="77777777" w:rsidR="003D1AF6" w:rsidRPr="0009495E" w:rsidRDefault="003D1AF6" w:rsidP="0059691C">
      <w:pPr>
        <w:pStyle w:val="MDPI31text"/>
        <w:ind w:left="993" w:right="401"/>
      </w:pPr>
    </w:p>
    <w:p w14:paraId="4700EB51" w14:textId="748A4057" w:rsidR="0059691C" w:rsidRPr="0059691C" w:rsidRDefault="0059691C" w:rsidP="00810E91">
      <w:pPr>
        <w:pStyle w:val="MDPI22heading2"/>
        <w:numPr>
          <w:ilvl w:val="0"/>
          <w:numId w:val="19"/>
        </w:numPr>
        <w:spacing w:before="240"/>
        <w:ind w:right="401"/>
        <w:rPr>
          <w:i w:val="0"/>
          <w:noProof w:val="0"/>
          <w:u w:val="single"/>
        </w:rPr>
      </w:pPr>
      <w:r w:rsidRPr="0059691C">
        <w:rPr>
          <w:i w:val="0"/>
          <w:noProof w:val="0"/>
          <w:u w:val="single"/>
        </w:rPr>
        <w:lastRenderedPageBreak/>
        <w:t>Figures, Tables and Schemes</w:t>
      </w:r>
    </w:p>
    <w:p w14:paraId="09506BA1" w14:textId="77777777" w:rsidR="0059691C" w:rsidRDefault="0059691C" w:rsidP="0059691C">
      <w:pPr>
        <w:pStyle w:val="MDPI31text"/>
        <w:ind w:left="993" w:right="401"/>
      </w:pPr>
      <w:r w:rsidRPr="00325902">
        <w:t xml:space="preserve">All figures and tables should be cited in the main text as </w:t>
      </w:r>
      <w:r>
        <w:t>Figure 1, Table 1, etc.</w:t>
      </w:r>
    </w:p>
    <w:p w14:paraId="6D3DB3DC" w14:textId="77777777" w:rsidR="0059691C" w:rsidRDefault="0059691C" w:rsidP="0059691C">
      <w:pPr>
        <w:pStyle w:val="MDPI31text"/>
        <w:ind w:left="993" w:right="401"/>
      </w:pPr>
    </w:p>
    <w:p w14:paraId="2CFC62A6" w14:textId="77777777" w:rsidR="0059691C" w:rsidRPr="00E6222A" w:rsidRDefault="0059691C" w:rsidP="0059691C">
      <w:pPr>
        <w:pStyle w:val="MDPI51figurecaption"/>
        <w:ind w:left="993" w:right="401"/>
        <w:rPr>
          <w:sz w:val="20"/>
        </w:rPr>
      </w:pPr>
      <w:r w:rsidRPr="00E6222A">
        <w:rPr>
          <w:b/>
          <w:sz w:val="20"/>
        </w:rPr>
        <w:t xml:space="preserve">Figure 1. </w:t>
      </w:r>
      <w:r w:rsidRPr="00E6222A">
        <w:rPr>
          <w:sz w:val="20"/>
        </w:rPr>
        <w:t>This is a figure that provides a simplified version of BALAS logo</w:t>
      </w:r>
    </w:p>
    <w:p w14:paraId="696134AC" w14:textId="77777777" w:rsidR="0059691C" w:rsidRDefault="0059691C" w:rsidP="0059691C">
      <w:pPr>
        <w:pStyle w:val="MDPI52figure"/>
        <w:ind w:left="993" w:right="401"/>
        <w:jc w:val="left"/>
        <w:rPr>
          <w:b/>
        </w:rPr>
      </w:pPr>
      <w:r>
        <w:rPr>
          <w:b/>
          <w:noProof/>
          <w:snapToGrid/>
        </w:rPr>
        <w:drawing>
          <wp:inline distT="0" distB="0" distL="0" distR="0" wp14:anchorId="7E678AC6" wp14:editId="6543CE5B">
            <wp:extent cx="1273323" cy="150483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asSimpleLogo.png"/>
                    <pic:cNvPicPr/>
                  </pic:nvPicPr>
                  <pic:blipFill>
                    <a:blip r:embed="rId8">
                      <a:extLst>
                        <a:ext uri="{28A0092B-C50C-407E-A947-70E740481C1C}">
                          <a14:useLocalDpi xmlns:a14="http://schemas.microsoft.com/office/drawing/2010/main" val="0"/>
                        </a:ext>
                      </a:extLst>
                    </a:blip>
                    <a:stretch>
                      <a:fillRect/>
                    </a:stretch>
                  </pic:blipFill>
                  <pic:spPr>
                    <a:xfrm>
                      <a:off x="0" y="0"/>
                      <a:ext cx="1279511" cy="1512149"/>
                    </a:xfrm>
                    <a:prstGeom prst="rect">
                      <a:avLst/>
                    </a:prstGeom>
                  </pic:spPr>
                </pic:pic>
              </a:graphicData>
            </a:graphic>
          </wp:inline>
        </w:drawing>
      </w:r>
    </w:p>
    <w:p w14:paraId="512E976E" w14:textId="77777777" w:rsidR="0059691C" w:rsidRPr="00E6222A" w:rsidRDefault="0059691C" w:rsidP="0059691C">
      <w:pPr>
        <w:pStyle w:val="MDPI41tablecaption"/>
        <w:ind w:left="993" w:right="401"/>
        <w:rPr>
          <w:sz w:val="20"/>
          <w:szCs w:val="20"/>
        </w:rPr>
      </w:pPr>
      <w:r w:rsidRPr="00E6222A">
        <w:rPr>
          <w:b/>
          <w:sz w:val="20"/>
          <w:szCs w:val="20"/>
        </w:rPr>
        <w:t>Table 1.</w:t>
      </w:r>
      <w:r w:rsidRPr="00E6222A">
        <w:rPr>
          <w:sz w:val="20"/>
          <w:szCs w:val="20"/>
        </w:rPr>
        <w:t xml:space="preserve"> This is a table. Tables should be placed in the main text near to the first time they are cited.</w:t>
      </w:r>
    </w:p>
    <w:tbl>
      <w:tblPr>
        <w:tblW w:w="7857" w:type="dxa"/>
        <w:tblInd w:w="1134"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9691C" w:rsidRPr="002B6E6F" w14:paraId="34A2428E" w14:textId="77777777" w:rsidTr="009F1083">
        <w:tc>
          <w:tcPr>
            <w:tcW w:w="2619" w:type="dxa"/>
            <w:tcBorders>
              <w:bottom w:val="single" w:sz="4" w:space="0" w:color="auto"/>
            </w:tcBorders>
            <w:shd w:val="clear" w:color="auto" w:fill="auto"/>
            <w:vAlign w:val="center"/>
          </w:tcPr>
          <w:p w14:paraId="037434DA" w14:textId="77777777" w:rsidR="0059691C" w:rsidRPr="007F7C8C" w:rsidRDefault="0059691C" w:rsidP="009F1083">
            <w:pPr>
              <w:pStyle w:val="MDPI42tablebody"/>
              <w:spacing w:line="240" w:lineRule="auto"/>
              <w:ind w:left="993" w:right="401"/>
              <w:rPr>
                <w:b/>
                <w:snapToGrid/>
              </w:rPr>
            </w:pPr>
            <w:r w:rsidRPr="007F7C8C">
              <w:rPr>
                <w:b/>
                <w:snapToGrid/>
              </w:rPr>
              <w:t>Title 1</w:t>
            </w:r>
          </w:p>
        </w:tc>
        <w:tc>
          <w:tcPr>
            <w:tcW w:w="2619" w:type="dxa"/>
            <w:tcBorders>
              <w:bottom w:val="single" w:sz="4" w:space="0" w:color="auto"/>
            </w:tcBorders>
            <w:shd w:val="clear" w:color="auto" w:fill="auto"/>
            <w:vAlign w:val="center"/>
          </w:tcPr>
          <w:p w14:paraId="1C1C332A" w14:textId="77777777" w:rsidR="0059691C" w:rsidRPr="007F7C8C" w:rsidRDefault="0059691C" w:rsidP="009F1083">
            <w:pPr>
              <w:pStyle w:val="MDPI42tablebody"/>
              <w:spacing w:line="240" w:lineRule="auto"/>
              <w:ind w:left="993" w:right="401"/>
              <w:rPr>
                <w:b/>
                <w:snapToGrid/>
              </w:rPr>
            </w:pPr>
            <w:r w:rsidRPr="007F7C8C">
              <w:rPr>
                <w:b/>
                <w:snapToGrid/>
              </w:rPr>
              <w:t>Title 2</w:t>
            </w:r>
          </w:p>
        </w:tc>
        <w:tc>
          <w:tcPr>
            <w:tcW w:w="2619" w:type="dxa"/>
            <w:tcBorders>
              <w:bottom w:val="single" w:sz="4" w:space="0" w:color="auto"/>
            </w:tcBorders>
            <w:shd w:val="clear" w:color="auto" w:fill="auto"/>
            <w:vAlign w:val="center"/>
          </w:tcPr>
          <w:p w14:paraId="00E38CEE" w14:textId="77777777" w:rsidR="0059691C" w:rsidRPr="007F7C8C" w:rsidRDefault="0059691C" w:rsidP="009F1083">
            <w:pPr>
              <w:pStyle w:val="MDPI42tablebody"/>
              <w:spacing w:line="240" w:lineRule="auto"/>
              <w:ind w:left="993" w:right="401"/>
              <w:rPr>
                <w:b/>
                <w:snapToGrid/>
              </w:rPr>
            </w:pPr>
            <w:r w:rsidRPr="007F7C8C">
              <w:rPr>
                <w:b/>
                <w:snapToGrid/>
              </w:rPr>
              <w:t>Title 3</w:t>
            </w:r>
          </w:p>
        </w:tc>
      </w:tr>
      <w:tr w:rsidR="0059691C" w:rsidRPr="002B6E6F" w14:paraId="2D8CF95A" w14:textId="77777777" w:rsidTr="009F1083">
        <w:tc>
          <w:tcPr>
            <w:tcW w:w="2619" w:type="dxa"/>
            <w:shd w:val="clear" w:color="auto" w:fill="auto"/>
            <w:vAlign w:val="center"/>
          </w:tcPr>
          <w:p w14:paraId="4FE00EFD" w14:textId="77777777" w:rsidR="0059691C" w:rsidRPr="00F220D4" w:rsidRDefault="0059691C" w:rsidP="009F1083">
            <w:pPr>
              <w:pStyle w:val="MDPI42tablebody"/>
              <w:spacing w:line="240" w:lineRule="auto"/>
              <w:ind w:left="993" w:right="401"/>
            </w:pPr>
            <w:r w:rsidRPr="00F220D4">
              <w:t>entry 1</w:t>
            </w:r>
          </w:p>
        </w:tc>
        <w:tc>
          <w:tcPr>
            <w:tcW w:w="2619" w:type="dxa"/>
            <w:shd w:val="clear" w:color="auto" w:fill="auto"/>
            <w:vAlign w:val="center"/>
          </w:tcPr>
          <w:p w14:paraId="61ABD73D" w14:textId="77777777" w:rsidR="0059691C" w:rsidRPr="00F220D4" w:rsidRDefault="0059691C" w:rsidP="009F1083">
            <w:pPr>
              <w:pStyle w:val="MDPI42tablebody"/>
              <w:spacing w:line="240" w:lineRule="auto"/>
              <w:ind w:left="993" w:right="401"/>
            </w:pPr>
            <w:r w:rsidRPr="00F220D4">
              <w:t>data</w:t>
            </w:r>
          </w:p>
        </w:tc>
        <w:tc>
          <w:tcPr>
            <w:tcW w:w="2619" w:type="dxa"/>
            <w:shd w:val="clear" w:color="auto" w:fill="auto"/>
            <w:vAlign w:val="center"/>
          </w:tcPr>
          <w:p w14:paraId="186D20B8" w14:textId="77777777" w:rsidR="0059691C" w:rsidRPr="00F220D4" w:rsidRDefault="0059691C" w:rsidP="009F1083">
            <w:pPr>
              <w:pStyle w:val="MDPI42tablebody"/>
              <w:spacing w:line="240" w:lineRule="auto"/>
              <w:ind w:left="993" w:right="401"/>
            </w:pPr>
            <w:r w:rsidRPr="00F220D4">
              <w:t>data</w:t>
            </w:r>
          </w:p>
        </w:tc>
      </w:tr>
      <w:tr w:rsidR="0059691C" w:rsidRPr="002B6E6F" w14:paraId="37DD0585" w14:textId="77777777" w:rsidTr="009F1083">
        <w:tc>
          <w:tcPr>
            <w:tcW w:w="2619" w:type="dxa"/>
            <w:shd w:val="clear" w:color="auto" w:fill="auto"/>
            <w:vAlign w:val="center"/>
          </w:tcPr>
          <w:p w14:paraId="1446C89D" w14:textId="77777777" w:rsidR="0059691C" w:rsidRPr="00F220D4" w:rsidRDefault="0059691C" w:rsidP="009F1083">
            <w:pPr>
              <w:pStyle w:val="MDPI42tablebody"/>
              <w:spacing w:line="240" w:lineRule="auto"/>
              <w:ind w:left="993" w:right="401"/>
            </w:pPr>
            <w:r w:rsidRPr="00F220D4">
              <w:t>entry 2</w:t>
            </w:r>
          </w:p>
        </w:tc>
        <w:tc>
          <w:tcPr>
            <w:tcW w:w="2619" w:type="dxa"/>
            <w:shd w:val="clear" w:color="auto" w:fill="auto"/>
            <w:vAlign w:val="center"/>
          </w:tcPr>
          <w:p w14:paraId="7A8AFD7B" w14:textId="77777777" w:rsidR="0059691C" w:rsidRPr="00F220D4" w:rsidRDefault="0059691C" w:rsidP="009F1083">
            <w:pPr>
              <w:pStyle w:val="MDPI42tablebody"/>
              <w:spacing w:line="240" w:lineRule="auto"/>
              <w:ind w:left="993" w:right="401"/>
            </w:pPr>
            <w:r w:rsidRPr="00F220D4">
              <w:t>data</w:t>
            </w:r>
          </w:p>
        </w:tc>
        <w:tc>
          <w:tcPr>
            <w:tcW w:w="2619" w:type="dxa"/>
            <w:shd w:val="clear" w:color="auto" w:fill="auto"/>
            <w:vAlign w:val="center"/>
          </w:tcPr>
          <w:p w14:paraId="412B5EB4" w14:textId="77777777" w:rsidR="0059691C" w:rsidRPr="00F220D4" w:rsidRDefault="0059691C" w:rsidP="009F1083">
            <w:pPr>
              <w:pStyle w:val="MDPI42tablebody"/>
              <w:spacing w:line="240" w:lineRule="auto"/>
              <w:ind w:left="993" w:right="401"/>
            </w:pPr>
            <w:r w:rsidRPr="00F220D4">
              <w:t xml:space="preserve">data </w:t>
            </w:r>
            <w:r w:rsidRPr="007F7C8C">
              <w:rPr>
                <w:vertAlign w:val="superscript"/>
              </w:rPr>
              <w:t>1</w:t>
            </w:r>
          </w:p>
        </w:tc>
      </w:tr>
    </w:tbl>
    <w:p w14:paraId="352988E6" w14:textId="77777777" w:rsidR="0059691C" w:rsidRPr="00E06592" w:rsidRDefault="0059691C" w:rsidP="0059691C">
      <w:pPr>
        <w:pStyle w:val="MDPI43tablefooter"/>
        <w:ind w:left="993" w:right="401"/>
      </w:pPr>
      <w:r w:rsidRPr="00325902">
        <w:rPr>
          <w:vertAlign w:val="superscript"/>
        </w:rPr>
        <w:t>1</w:t>
      </w:r>
      <w:r w:rsidRPr="00325902">
        <w:t xml:space="preserve"> Tables may have a footer.</w:t>
      </w:r>
    </w:p>
    <w:p w14:paraId="1575A145" w14:textId="77777777" w:rsidR="0059691C" w:rsidRPr="00CB76CF" w:rsidRDefault="0059691C" w:rsidP="0059691C">
      <w:pPr>
        <w:pStyle w:val="MDPI31text"/>
        <w:spacing w:before="240" w:after="240"/>
        <w:ind w:left="993" w:right="401"/>
      </w:pPr>
      <w:r w:rsidRPr="00CB76CF">
        <w:t>The text continues here</w:t>
      </w:r>
      <w:r>
        <w:t xml:space="preserve"> (Figure 2 and Table 2)</w:t>
      </w:r>
      <w:r w:rsidRPr="00CB76CF">
        <w:t>.</w:t>
      </w:r>
    </w:p>
    <w:p w14:paraId="5CB89301" w14:textId="6C316D26" w:rsidR="0059691C" w:rsidRDefault="0059691C" w:rsidP="00810E91">
      <w:pPr>
        <w:pStyle w:val="MDPI22heading2"/>
        <w:numPr>
          <w:ilvl w:val="0"/>
          <w:numId w:val="19"/>
        </w:numPr>
        <w:spacing w:before="240"/>
        <w:rPr>
          <w:i w:val="0"/>
          <w:u w:val="single"/>
        </w:rPr>
      </w:pPr>
      <w:r w:rsidRPr="0059691C">
        <w:rPr>
          <w:i w:val="0"/>
          <w:u w:val="single"/>
        </w:rPr>
        <w:t>Formatting of Mathematical Components</w:t>
      </w:r>
    </w:p>
    <w:p w14:paraId="2FEC7D62" w14:textId="77777777" w:rsidR="0059691C" w:rsidRDefault="0059691C" w:rsidP="0059691C">
      <w:pPr>
        <w:pStyle w:val="MDPI31text"/>
        <w:ind w:left="1134"/>
      </w:pPr>
      <w:r>
        <w:t>This is example 1 of an equation</w:t>
      </w:r>
      <w:r w:rsidRPr="00325902">
        <w:t>:</w:t>
      </w:r>
    </w:p>
    <w:tbl>
      <w:tblPr>
        <w:tblW w:w="7859" w:type="dxa"/>
        <w:tblInd w:w="2608" w:type="dxa"/>
        <w:tblCellMar>
          <w:left w:w="0" w:type="dxa"/>
          <w:right w:w="0" w:type="dxa"/>
        </w:tblCellMar>
        <w:tblLook w:val="04A0" w:firstRow="1" w:lastRow="0" w:firstColumn="1" w:lastColumn="0" w:noHBand="0" w:noVBand="1"/>
      </w:tblPr>
      <w:tblGrid>
        <w:gridCol w:w="6491"/>
        <w:gridCol w:w="1368"/>
      </w:tblGrid>
      <w:tr w:rsidR="0059691C" w:rsidRPr="002B6E6F" w14:paraId="46849BA2" w14:textId="77777777" w:rsidTr="009F1083">
        <w:tc>
          <w:tcPr>
            <w:tcW w:w="7428" w:type="dxa"/>
          </w:tcPr>
          <w:p w14:paraId="1E92E149" w14:textId="77777777" w:rsidR="0059691C" w:rsidRPr="003030D2" w:rsidRDefault="0059691C" w:rsidP="0059691C">
            <w:pPr>
              <w:pStyle w:val="MDPI39equation"/>
              <w:ind w:left="1134"/>
            </w:pPr>
            <w:r w:rsidRPr="003030D2">
              <w:t>a = 1,</w:t>
            </w:r>
          </w:p>
        </w:tc>
        <w:tc>
          <w:tcPr>
            <w:tcW w:w="431" w:type="dxa"/>
            <w:vAlign w:val="center"/>
          </w:tcPr>
          <w:p w14:paraId="03D96858" w14:textId="77777777" w:rsidR="0059691C" w:rsidRPr="003030D2" w:rsidRDefault="0059691C" w:rsidP="0059691C">
            <w:pPr>
              <w:pStyle w:val="MDPI3aequationnumber"/>
              <w:spacing w:line="260" w:lineRule="atLeast"/>
              <w:ind w:left="1134"/>
            </w:pPr>
            <w:r w:rsidRPr="003030D2">
              <w:t>(1)</w:t>
            </w:r>
          </w:p>
        </w:tc>
      </w:tr>
    </w:tbl>
    <w:p w14:paraId="6853815F" w14:textId="77777777" w:rsidR="0059691C" w:rsidRDefault="0059691C" w:rsidP="0059691C">
      <w:pPr>
        <w:pStyle w:val="MDPI32textnoindent"/>
        <w:ind w:left="1134"/>
      </w:pPr>
      <w:r w:rsidRPr="007F5918">
        <w:t>the text following an equation need not be a new paragraph. Please punctuate equations as regular text.</w:t>
      </w:r>
    </w:p>
    <w:p w14:paraId="580C3B45" w14:textId="77777777" w:rsidR="00952E1A" w:rsidRDefault="00952E1A" w:rsidP="0059691C">
      <w:pPr>
        <w:pStyle w:val="MDPI31text"/>
        <w:ind w:left="1134"/>
      </w:pPr>
    </w:p>
    <w:p w14:paraId="66970C73" w14:textId="32A75247" w:rsidR="0059691C" w:rsidRDefault="0059691C" w:rsidP="0059691C">
      <w:pPr>
        <w:pStyle w:val="MDPI31text"/>
        <w:ind w:left="1134"/>
      </w:pPr>
      <w:r>
        <w:t>This is example 2 of an equation:</w:t>
      </w:r>
    </w:p>
    <w:tbl>
      <w:tblPr>
        <w:tblW w:w="10467" w:type="dxa"/>
        <w:jc w:val="center"/>
        <w:tblCellMar>
          <w:left w:w="0" w:type="dxa"/>
          <w:right w:w="0" w:type="dxa"/>
        </w:tblCellMar>
        <w:tblLook w:val="04A0" w:firstRow="1" w:lastRow="0" w:firstColumn="1" w:lastColumn="0" w:noHBand="0" w:noVBand="1"/>
      </w:tblPr>
      <w:tblGrid>
        <w:gridCol w:w="9099"/>
        <w:gridCol w:w="1368"/>
      </w:tblGrid>
      <w:tr w:rsidR="0059691C" w:rsidRPr="002B6E6F" w14:paraId="61494048" w14:textId="77777777" w:rsidTr="009F1083">
        <w:trPr>
          <w:jc w:val="center"/>
        </w:trPr>
        <w:tc>
          <w:tcPr>
            <w:tcW w:w="10036" w:type="dxa"/>
          </w:tcPr>
          <w:p w14:paraId="4BC58A0B" w14:textId="31160C26" w:rsidR="0059691C" w:rsidRPr="00224B04" w:rsidRDefault="0059691C" w:rsidP="0059691C">
            <w:pPr>
              <w:pStyle w:val="MDPI39equation"/>
              <w:ind w:left="1134"/>
              <w:rPr>
                <w:lang w:val="es-CL"/>
              </w:rPr>
            </w:pPr>
            <w:r w:rsidRPr="00224B04">
              <w:rPr>
                <w:lang w:val="es-CL"/>
              </w:rPr>
              <w:t>a = b + c + d + e + f + g + h + i + j + k + l + m + n + o + p + q + r + s + t + u + v + w + x + y + z</w:t>
            </w:r>
            <w:r w:rsidR="00952E1A">
              <w:rPr>
                <w:lang w:val="es-CL"/>
              </w:rPr>
              <w:t>.</w:t>
            </w:r>
          </w:p>
        </w:tc>
        <w:tc>
          <w:tcPr>
            <w:tcW w:w="431" w:type="dxa"/>
            <w:vAlign w:val="center"/>
          </w:tcPr>
          <w:p w14:paraId="744DA1E8" w14:textId="77777777" w:rsidR="0059691C" w:rsidRPr="003030D2" w:rsidRDefault="0059691C" w:rsidP="0059691C">
            <w:pPr>
              <w:pStyle w:val="MDPI3aequationnumber"/>
              <w:spacing w:line="260" w:lineRule="atLeast"/>
              <w:ind w:left="1134"/>
            </w:pPr>
            <w:r w:rsidRPr="003030D2">
              <w:t>(</w:t>
            </w:r>
            <w:r>
              <w:t>2</w:t>
            </w:r>
            <w:r w:rsidRPr="003030D2">
              <w:t>)</w:t>
            </w:r>
          </w:p>
        </w:tc>
      </w:tr>
    </w:tbl>
    <w:p w14:paraId="523405DD" w14:textId="457290E0" w:rsidR="0059691C" w:rsidRDefault="004C21A8" w:rsidP="0059691C">
      <w:pPr>
        <w:pStyle w:val="MDPI32textnoindent"/>
        <w:ind w:left="1134"/>
      </w:pPr>
      <w:r>
        <w:t xml:space="preserve"> </w:t>
      </w:r>
      <w:r w:rsidR="00952E1A">
        <w:tab/>
        <w:t>In this case the text following the equation is a new paragraph.</w:t>
      </w:r>
    </w:p>
    <w:p w14:paraId="76E496FB" w14:textId="77777777" w:rsidR="007A4167" w:rsidRDefault="007A4167" w:rsidP="0059691C">
      <w:pPr>
        <w:pStyle w:val="MDPI32textnoindent"/>
        <w:ind w:left="1134"/>
      </w:pPr>
    </w:p>
    <w:p w14:paraId="30D1C4DB" w14:textId="77777777" w:rsidR="0059691C" w:rsidRPr="005E4148" w:rsidRDefault="0059691C" w:rsidP="0059691C">
      <w:pPr>
        <w:pStyle w:val="MDPI31text"/>
        <w:ind w:left="1134"/>
      </w:pPr>
      <w:r w:rsidRPr="005E4148">
        <w:t xml:space="preserve">Theorem-type environments (including propositions, lemmas, corollaries </w:t>
      </w:r>
      <w:r w:rsidRPr="00172493">
        <w:t>etc.</w:t>
      </w:r>
      <w:r w:rsidRPr="005E4148">
        <w:t>) can be formatted as follows:</w:t>
      </w:r>
    </w:p>
    <w:p w14:paraId="7A79C9AA" w14:textId="77777777" w:rsidR="0059691C" w:rsidRPr="005E4148" w:rsidRDefault="0059691C" w:rsidP="0059691C">
      <w:pPr>
        <w:pStyle w:val="MDPI81theorem"/>
        <w:spacing w:before="240" w:after="240"/>
        <w:ind w:left="1134"/>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4C21A8">
        <w:rPr>
          <w:w w:val="97"/>
          <w:fitText w:val="7938" w:id="-1739779328"/>
        </w:rPr>
        <w:t>but should be numbered separately, so a document may contain Theorem 1, Remark 1 and Example 1</w:t>
      </w:r>
      <w:r w:rsidRPr="004C21A8">
        <w:rPr>
          <w:spacing w:val="30"/>
          <w:w w:val="97"/>
          <w:fitText w:val="7938" w:id="-1739779328"/>
        </w:rPr>
        <w:t>.</w:t>
      </w:r>
    </w:p>
    <w:p w14:paraId="2D3A833C" w14:textId="77777777" w:rsidR="0059691C" w:rsidRPr="005E4148" w:rsidRDefault="0059691C" w:rsidP="0059691C">
      <w:pPr>
        <w:pStyle w:val="MDPI31text"/>
        <w:ind w:left="1134"/>
      </w:pPr>
      <w:r w:rsidRPr="005E4148">
        <w:t>The text continues here. Proofs must be formatted as follows:</w:t>
      </w:r>
    </w:p>
    <w:p w14:paraId="38C94DAB" w14:textId="77777777" w:rsidR="0059691C" w:rsidRPr="005E4148" w:rsidRDefault="0059691C" w:rsidP="0059691C">
      <w:pPr>
        <w:pStyle w:val="MDPI82proof"/>
        <w:spacing w:before="240" w:after="240"/>
        <w:ind w:left="1134"/>
      </w:pPr>
      <w:r w:rsidRPr="005E4148">
        <w:rPr>
          <w:b/>
        </w:rPr>
        <w:t>Proof of Theorem 1.</w:t>
      </w:r>
      <w:r w:rsidRPr="005E4148">
        <w:t xml:space="preserve"> Text of the proof. </w:t>
      </w:r>
      <w:r>
        <w:t>Note that the phrase “of Theorem 1” is optional if it is clear which theorem is being referred to</w:t>
      </w:r>
      <w:r w:rsidRPr="005E4148">
        <w:t>. Always finish a proof with the following symbol. □</w:t>
      </w:r>
    </w:p>
    <w:p w14:paraId="1DB56DCB" w14:textId="77777777" w:rsidR="0059691C" w:rsidRDefault="0059691C" w:rsidP="0059691C">
      <w:pPr>
        <w:pStyle w:val="MDPI31text"/>
        <w:ind w:left="1134"/>
      </w:pPr>
      <w:r w:rsidRPr="005E4148">
        <w:t>The text continues here.</w:t>
      </w:r>
    </w:p>
    <w:p w14:paraId="5441C1F6" w14:textId="77777777" w:rsidR="0059691C" w:rsidRDefault="0059691C" w:rsidP="0059691C">
      <w:pPr>
        <w:pStyle w:val="MDPI31text"/>
        <w:ind w:left="1134" w:right="401"/>
      </w:pPr>
    </w:p>
    <w:p w14:paraId="70B700C0" w14:textId="77777777" w:rsidR="0059691C" w:rsidRDefault="0059691C" w:rsidP="00E6222A">
      <w:pPr>
        <w:pStyle w:val="MDPI31text"/>
        <w:ind w:left="993"/>
      </w:pPr>
    </w:p>
    <w:sectPr w:rsidR="0059691C" w:rsidSect="00B068B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AF13" w14:textId="77777777" w:rsidR="00243E74" w:rsidRDefault="00243E74">
      <w:pPr>
        <w:spacing w:line="240" w:lineRule="auto"/>
      </w:pPr>
      <w:r>
        <w:separator/>
      </w:r>
    </w:p>
  </w:endnote>
  <w:endnote w:type="continuationSeparator" w:id="0">
    <w:p w14:paraId="050B789D" w14:textId="77777777" w:rsidR="00243E74" w:rsidRDefault="00243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0C14" w14:textId="77777777" w:rsidR="003D1AF6" w:rsidRDefault="003D1A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C224" w14:textId="77777777" w:rsidR="00792F33" w:rsidRPr="00415F40" w:rsidRDefault="00792F33" w:rsidP="00B1681F">
    <w:pPr>
      <w:pStyle w:val="Piedepgina"/>
      <w:adjustRightInd w:val="0"/>
      <w:spacing w:before="120" w:line="16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73C6" w14:textId="77777777" w:rsidR="00792F33" w:rsidRDefault="00792F33" w:rsidP="00815A71">
    <w:pPr>
      <w:pBdr>
        <w:top w:val="single" w:sz="4" w:space="0" w:color="000000"/>
      </w:pBdr>
      <w:tabs>
        <w:tab w:val="right" w:pos="8844"/>
      </w:tabs>
      <w:adjustRightInd w:val="0"/>
      <w:snapToGrid w:val="0"/>
      <w:spacing w:before="480" w:line="100" w:lineRule="exact"/>
      <w:jc w:val="left"/>
      <w:rPr>
        <w:i/>
        <w:sz w:val="16"/>
        <w:szCs w:val="16"/>
      </w:rPr>
    </w:pPr>
  </w:p>
  <w:p w14:paraId="30405E4E" w14:textId="77777777" w:rsidR="00792F33" w:rsidRPr="00372FCD" w:rsidRDefault="00792F33" w:rsidP="001A7632">
    <w:pPr>
      <w:tabs>
        <w:tab w:val="right" w:pos="10466"/>
      </w:tabs>
      <w:adjustRightInd w:val="0"/>
      <w:snapToGrid w:val="0"/>
      <w:spacing w:line="240" w:lineRule="auto"/>
      <w:rPr>
        <w:sz w:val="16"/>
        <w:szCs w:val="16"/>
        <w:lang w:val="fr-CH"/>
      </w:rPr>
    </w:pPr>
    <w:r w:rsidRPr="00372FCD">
      <w:rPr>
        <w:sz w:val="16"/>
        <w:szCs w:val="16"/>
        <w:lang w:val="fr-CH"/>
      </w:rPr>
      <w:tab/>
      <w:t>www.</w:t>
    </w:r>
    <w:r w:rsidR="0059691C">
      <w:rPr>
        <w:sz w:val="16"/>
        <w:szCs w:val="16"/>
        <w:lang w:val="fr-CH"/>
      </w:rPr>
      <w:t>balas.org/proceedings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F806" w14:textId="77777777" w:rsidR="00243E74" w:rsidRDefault="00243E74">
      <w:pPr>
        <w:spacing w:line="240" w:lineRule="auto"/>
      </w:pPr>
      <w:r>
        <w:separator/>
      </w:r>
    </w:p>
  </w:footnote>
  <w:footnote w:type="continuationSeparator" w:id="0">
    <w:p w14:paraId="43FE9028" w14:textId="77777777" w:rsidR="00243E74" w:rsidRDefault="00243E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DCC1" w14:textId="77777777" w:rsidR="00792F33" w:rsidRDefault="00792F33" w:rsidP="00B1681F">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09C2" w14:textId="77777777" w:rsidR="00792F33" w:rsidRDefault="0059691C" w:rsidP="009F2A68">
    <w:pPr>
      <w:tabs>
        <w:tab w:val="right" w:pos="10466"/>
      </w:tabs>
      <w:adjustRightInd w:val="0"/>
      <w:snapToGrid w:val="0"/>
      <w:spacing w:line="240" w:lineRule="auto"/>
      <w:ind w:left="426"/>
      <w:rPr>
        <w:sz w:val="16"/>
      </w:rPr>
    </w:pPr>
    <w:r>
      <w:rPr>
        <w:i/>
        <w:sz w:val="16"/>
      </w:rPr>
      <w:t>2021 BALAS CONFERENCE PROCEEDINGS</w:t>
    </w:r>
    <w:r w:rsidR="00792F33">
      <w:rPr>
        <w:sz w:val="16"/>
      </w:rPr>
      <w:tab/>
    </w:r>
    <w:r w:rsidR="00792F33">
      <w:rPr>
        <w:sz w:val="16"/>
      </w:rPr>
      <w:fldChar w:fldCharType="begin"/>
    </w:r>
    <w:r w:rsidR="00792F33">
      <w:rPr>
        <w:sz w:val="16"/>
      </w:rPr>
      <w:instrText xml:space="preserve"> PAGE   \* MERGEFORMAT </w:instrText>
    </w:r>
    <w:r w:rsidR="00792F33">
      <w:rPr>
        <w:sz w:val="16"/>
      </w:rPr>
      <w:fldChar w:fldCharType="separate"/>
    </w:r>
    <w:r w:rsidR="00792F33">
      <w:rPr>
        <w:sz w:val="16"/>
      </w:rPr>
      <w:t>5</w:t>
    </w:r>
    <w:r w:rsidR="00792F33">
      <w:rPr>
        <w:sz w:val="16"/>
      </w:rPr>
      <w:fldChar w:fldCharType="end"/>
    </w:r>
    <w:r w:rsidR="00792F33">
      <w:rPr>
        <w:sz w:val="16"/>
      </w:rPr>
      <w:t xml:space="preserve"> of </w:t>
    </w:r>
    <w:r w:rsidR="00792F33">
      <w:rPr>
        <w:sz w:val="16"/>
      </w:rPr>
      <w:fldChar w:fldCharType="begin"/>
    </w:r>
    <w:r w:rsidR="00792F33">
      <w:rPr>
        <w:sz w:val="16"/>
      </w:rPr>
      <w:instrText xml:space="preserve"> NUMPAGES   \* MERGEFORMAT </w:instrText>
    </w:r>
    <w:r w:rsidR="00792F33">
      <w:rPr>
        <w:sz w:val="16"/>
      </w:rPr>
      <w:fldChar w:fldCharType="separate"/>
    </w:r>
    <w:r w:rsidR="00792F33">
      <w:rPr>
        <w:sz w:val="16"/>
      </w:rPr>
      <w:t>5</w:t>
    </w:r>
    <w:r w:rsidR="00792F33">
      <w:rPr>
        <w:sz w:val="16"/>
      </w:rPr>
      <w:fldChar w:fldCharType="end"/>
    </w:r>
  </w:p>
  <w:p w14:paraId="602F1C42" w14:textId="77777777" w:rsidR="00792F33" w:rsidRPr="003C336F" w:rsidRDefault="00792F33" w:rsidP="00815A7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7" w:type="dxa"/>
      <w:tblCellMar>
        <w:left w:w="0" w:type="dxa"/>
        <w:right w:w="0" w:type="dxa"/>
      </w:tblCellMar>
      <w:tblLook w:val="04A0" w:firstRow="1" w:lastRow="0" w:firstColumn="1" w:lastColumn="0" w:noHBand="0" w:noVBand="1"/>
    </w:tblPr>
    <w:tblGrid>
      <w:gridCol w:w="3969"/>
      <w:gridCol w:w="4535"/>
      <w:gridCol w:w="2273"/>
    </w:tblGrid>
    <w:tr w:rsidR="009F2A68" w:rsidRPr="001A7632" w14:paraId="726BEF81" w14:textId="77777777" w:rsidTr="009F2A68">
      <w:trPr>
        <w:trHeight w:val="686"/>
      </w:trPr>
      <w:tc>
        <w:tcPr>
          <w:tcW w:w="3969" w:type="dxa"/>
          <w:shd w:val="clear" w:color="auto" w:fill="auto"/>
          <w:vAlign w:val="center"/>
        </w:tcPr>
        <w:p w14:paraId="79CEBDC0" w14:textId="36880B69" w:rsidR="00792F33" w:rsidRPr="003D1AF6" w:rsidRDefault="00792F33" w:rsidP="009F2A68">
          <w:pPr>
            <w:pStyle w:val="Encabezado"/>
            <w:pBdr>
              <w:bottom w:val="none" w:sz="0" w:space="0" w:color="auto"/>
            </w:pBdr>
            <w:ind w:left="709" w:right="-1146"/>
            <w:jc w:val="left"/>
            <w:rPr>
              <w:rFonts w:eastAsia="DengXian"/>
              <w:b/>
              <w:bCs/>
              <w:color w:val="116E6F"/>
            </w:rPr>
          </w:pPr>
          <w:r w:rsidRPr="003D1AF6">
            <w:rPr>
              <w:rFonts w:eastAsia="DengXian"/>
              <w:b/>
              <w:bCs/>
              <w:color w:val="116E6F"/>
              <w:sz w:val="32"/>
            </w:rPr>
            <w:t>202</w:t>
          </w:r>
          <w:r w:rsidR="00574AD7" w:rsidRPr="003D1AF6">
            <w:rPr>
              <w:rFonts w:eastAsia="DengXian"/>
              <w:b/>
              <w:bCs/>
              <w:color w:val="116E6F"/>
              <w:sz w:val="32"/>
            </w:rPr>
            <w:t>2</w:t>
          </w:r>
          <w:r w:rsidRPr="003D1AF6">
            <w:rPr>
              <w:rFonts w:eastAsia="DengXian"/>
              <w:b/>
              <w:bCs/>
              <w:color w:val="116E6F"/>
              <w:sz w:val="21"/>
            </w:rPr>
            <w:t xml:space="preserve"> </w:t>
          </w:r>
          <w:r w:rsidRPr="003D1AF6">
            <w:rPr>
              <w:rFonts w:eastAsia="DengXian"/>
              <w:b/>
              <w:bCs/>
              <w:color w:val="116E6F"/>
            </w:rPr>
            <w:t xml:space="preserve">ANNUAL CONFERENCE </w:t>
          </w:r>
        </w:p>
      </w:tc>
      <w:tc>
        <w:tcPr>
          <w:tcW w:w="4535" w:type="dxa"/>
          <w:shd w:val="clear" w:color="auto" w:fill="auto"/>
          <w:vAlign w:val="center"/>
        </w:tcPr>
        <w:p w14:paraId="0B5268A9" w14:textId="77777777" w:rsidR="00792F33" w:rsidRPr="002B6E6F" w:rsidRDefault="00792F33" w:rsidP="001A7632">
          <w:pPr>
            <w:pStyle w:val="Encabezado"/>
            <w:pBdr>
              <w:bottom w:val="none" w:sz="0" w:space="0" w:color="auto"/>
            </w:pBdr>
            <w:rPr>
              <w:rFonts w:eastAsia="DengXian"/>
              <w:b/>
              <w:bCs/>
            </w:rPr>
          </w:pPr>
        </w:p>
      </w:tc>
      <w:tc>
        <w:tcPr>
          <w:tcW w:w="2273" w:type="dxa"/>
          <w:shd w:val="clear" w:color="auto" w:fill="auto"/>
          <w:vAlign w:val="center"/>
        </w:tcPr>
        <w:p w14:paraId="7385E33F" w14:textId="77777777" w:rsidR="00792F33" w:rsidRPr="002B6E6F" w:rsidRDefault="00792F33" w:rsidP="00792F33">
          <w:pPr>
            <w:pStyle w:val="Encabezado"/>
            <w:pBdr>
              <w:bottom w:val="none" w:sz="0" w:space="0" w:color="auto"/>
            </w:pBdr>
            <w:ind w:right="419"/>
            <w:jc w:val="right"/>
            <w:rPr>
              <w:rFonts w:eastAsia="DengXian"/>
              <w:b/>
              <w:bCs/>
            </w:rPr>
          </w:pPr>
          <w:r>
            <w:rPr>
              <w:rFonts w:eastAsia="DengXian"/>
              <w:b/>
              <w:bCs/>
            </w:rPr>
            <w:drawing>
              <wp:inline distT="0" distB="0" distL="0" distR="0" wp14:anchorId="0988F2E6" wp14:editId="65DB1ADF">
                <wp:extent cx="927575" cy="5565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AS Logo T.png"/>
                        <pic:cNvPicPr/>
                      </pic:nvPicPr>
                      <pic:blipFill>
                        <a:blip r:embed="rId1">
                          <a:extLst>
                            <a:ext uri="{28A0092B-C50C-407E-A947-70E740481C1C}">
                              <a14:useLocalDpi xmlns:a14="http://schemas.microsoft.com/office/drawing/2010/main" val="0"/>
                            </a:ext>
                          </a:extLst>
                        </a:blip>
                        <a:stretch>
                          <a:fillRect/>
                        </a:stretch>
                      </pic:blipFill>
                      <pic:spPr>
                        <a:xfrm>
                          <a:off x="0" y="0"/>
                          <a:ext cx="966397" cy="579838"/>
                        </a:xfrm>
                        <a:prstGeom prst="rect">
                          <a:avLst/>
                        </a:prstGeom>
                      </pic:spPr>
                    </pic:pic>
                  </a:graphicData>
                </a:graphic>
              </wp:inline>
            </w:drawing>
          </w:r>
        </w:p>
      </w:tc>
    </w:tr>
  </w:tbl>
  <w:p w14:paraId="31D01F60" w14:textId="77777777" w:rsidR="00792F33" w:rsidRPr="00F531CA" w:rsidRDefault="00792F33" w:rsidP="00815A7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B4B49"/>
    <w:multiLevelType w:val="hybridMultilevel"/>
    <w:tmpl w:val="856E3644"/>
    <w:lvl w:ilvl="0" w:tplc="5FEA1E44">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96D8C"/>
    <w:multiLevelType w:val="hybridMultilevel"/>
    <w:tmpl w:val="EEDE5D34"/>
    <w:lvl w:ilvl="0" w:tplc="CAA80960">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1" w15:restartNumberingAfterBreak="0">
    <w:nsid w:val="7CB16E4D"/>
    <w:multiLevelType w:val="multilevel"/>
    <w:tmpl w:val="C0B4456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4"/>
  </w:num>
  <w:num w:numId="2">
    <w:abstractNumId w:val="7"/>
  </w:num>
  <w:num w:numId="3">
    <w:abstractNumId w:val="3"/>
  </w:num>
  <w:num w:numId="4">
    <w:abstractNumId w:val="5"/>
  </w:num>
  <w:num w:numId="5">
    <w:abstractNumId w:val="9"/>
  </w:num>
  <w:num w:numId="6">
    <w:abstractNumId w:val="2"/>
  </w:num>
  <w:num w:numId="7">
    <w:abstractNumId w:val="9"/>
  </w:num>
  <w:num w:numId="8">
    <w:abstractNumId w:val="2"/>
  </w:num>
  <w:num w:numId="9">
    <w:abstractNumId w:val="9"/>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2"/>
  </w:num>
  <w:num w:numId="15">
    <w:abstractNumId w:val="0"/>
  </w:num>
  <w:num w:numId="16">
    <w:abstractNumId w:val="8"/>
  </w:num>
  <w:num w:numId="17">
    <w:abstractNumId w:val="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64"/>
    <w:rsid w:val="0000259C"/>
    <w:rsid w:val="0000676C"/>
    <w:rsid w:val="00023D8D"/>
    <w:rsid w:val="00027E7E"/>
    <w:rsid w:val="00030790"/>
    <w:rsid w:val="000463B8"/>
    <w:rsid w:val="00065B8F"/>
    <w:rsid w:val="0007196A"/>
    <w:rsid w:val="00075A20"/>
    <w:rsid w:val="00086099"/>
    <w:rsid w:val="000930A5"/>
    <w:rsid w:val="00095564"/>
    <w:rsid w:val="00097B36"/>
    <w:rsid w:val="000D32DC"/>
    <w:rsid w:val="000F05A8"/>
    <w:rsid w:val="00100479"/>
    <w:rsid w:val="00121525"/>
    <w:rsid w:val="00124CE2"/>
    <w:rsid w:val="001650AC"/>
    <w:rsid w:val="00175A3E"/>
    <w:rsid w:val="001810C2"/>
    <w:rsid w:val="00181111"/>
    <w:rsid w:val="0019410C"/>
    <w:rsid w:val="001A7632"/>
    <w:rsid w:val="001A7F3D"/>
    <w:rsid w:val="001B44EC"/>
    <w:rsid w:val="001C449D"/>
    <w:rsid w:val="001D6B62"/>
    <w:rsid w:val="001E25A1"/>
    <w:rsid w:val="001E2995"/>
    <w:rsid w:val="001E2AEB"/>
    <w:rsid w:val="00202347"/>
    <w:rsid w:val="00202693"/>
    <w:rsid w:val="00210B12"/>
    <w:rsid w:val="00224B04"/>
    <w:rsid w:val="002250E8"/>
    <w:rsid w:val="00243E74"/>
    <w:rsid w:val="002636CC"/>
    <w:rsid w:val="00290057"/>
    <w:rsid w:val="002A5358"/>
    <w:rsid w:val="002B204C"/>
    <w:rsid w:val="002B6CC2"/>
    <w:rsid w:val="002B6E6F"/>
    <w:rsid w:val="00323ED5"/>
    <w:rsid w:val="00326141"/>
    <w:rsid w:val="003357ED"/>
    <w:rsid w:val="00346BD2"/>
    <w:rsid w:val="003477D8"/>
    <w:rsid w:val="003502D2"/>
    <w:rsid w:val="003A735A"/>
    <w:rsid w:val="003C0389"/>
    <w:rsid w:val="003C6DEA"/>
    <w:rsid w:val="003D1972"/>
    <w:rsid w:val="003D1AF6"/>
    <w:rsid w:val="003D1CD8"/>
    <w:rsid w:val="003D36D2"/>
    <w:rsid w:val="003D6141"/>
    <w:rsid w:val="003F2466"/>
    <w:rsid w:val="00401D30"/>
    <w:rsid w:val="0040771B"/>
    <w:rsid w:val="00407936"/>
    <w:rsid w:val="004105CD"/>
    <w:rsid w:val="00412505"/>
    <w:rsid w:val="004157D3"/>
    <w:rsid w:val="00416020"/>
    <w:rsid w:val="00443F4E"/>
    <w:rsid w:val="00470DAF"/>
    <w:rsid w:val="004A1C93"/>
    <w:rsid w:val="004A1CA9"/>
    <w:rsid w:val="004C21A8"/>
    <w:rsid w:val="004C2E7A"/>
    <w:rsid w:val="004C7AE4"/>
    <w:rsid w:val="004D6113"/>
    <w:rsid w:val="004E4FC9"/>
    <w:rsid w:val="00544508"/>
    <w:rsid w:val="0055086B"/>
    <w:rsid w:val="00551234"/>
    <w:rsid w:val="00574AD7"/>
    <w:rsid w:val="0058788B"/>
    <w:rsid w:val="005927D7"/>
    <w:rsid w:val="0059691C"/>
    <w:rsid w:val="005B1350"/>
    <w:rsid w:val="005C1AB7"/>
    <w:rsid w:val="005C5D45"/>
    <w:rsid w:val="005D1C21"/>
    <w:rsid w:val="005D5C1B"/>
    <w:rsid w:val="00613E39"/>
    <w:rsid w:val="00626C3E"/>
    <w:rsid w:val="00630017"/>
    <w:rsid w:val="0064074B"/>
    <w:rsid w:val="00652971"/>
    <w:rsid w:val="00663B0F"/>
    <w:rsid w:val="00663C67"/>
    <w:rsid w:val="0067143E"/>
    <w:rsid w:val="00681942"/>
    <w:rsid w:val="00692393"/>
    <w:rsid w:val="00697FF2"/>
    <w:rsid w:val="006A2888"/>
    <w:rsid w:val="00717F7D"/>
    <w:rsid w:val="007215A3"/>
    <w:rsid w:val="00760ECF"/>
    <w:rsid w:val="00767BF0"/>
    <w:rsid w:val="00775908"/>
    <w:rsid w:val="00792F33"/>
    <w:rsid w:val="007A4167"/>
    <w:rsid w:val="007B0673"/>
    <w:rsid w:val="007B0C6F"/>
    <w:rsid w:val="007B2574"/>
    <w:rsid w:val="007B74F3"/>
    <w:rsid w:val="007C39D8"/>
    <w:rsid w:val="007C64E6"/>
    <w:rsid w:val="00810E91"/>
    <w:rsid w:val="00815A71"/>
    <w:rsid w:val="0082615F"/>
    <w:rsid w:val="00842579"/>
    <w:rsid w:val="008522AA"/>
    <w:rsid w:val="00865A77"/>
    <w:rsid w:val="00894BB2"/>
    <w:rsid w:val="008D65B5"/>
    <w:rsid w:val="008F065A"/>
    <w:rsid w:val="008F7C06"/>
    <w:rsid w:val="00903180"/>
    <w:rsid w:val="009063DF"/>
    <w:rsid w:val="0091368F"/>
    <w:rsid w:val="00914795"/>
    <w:rsid w:val="00950E6E"/>
    <w:rsid w:val="00952E1A"/>
    <w:rsid w:val="00953100"/>
    <w:rsid w:val="00972AE2"/>
    <w:rsid w:val="00973A90"/>
    <w:rsid w:val="00991EE2"/>
    <w:rsid w:val="0099580E"/>
    <w:rsid w:val="009B4B1E"/>
    <w:rsid w:val="009E081C"/>
    <w:rsid w:val="009E3F42"/>
    <w:rsid w:val="009F2A68"/>
    <w:rsid w:val="009F6765"/>
    <w:rsid w:val="009F70E6"/>
    <w:rsid w:val="00A25728"/>
    <w:rsid w:val="00A30F47"/>
    <w:rsid w:val="00A372E1"/>
    <w:rsid w:val="00A57A7A"/>
    <w:rsid w:val="00A66882"/>
    <w:rsid w:val="00A74D3F"/>
    <w:rsid w:val="00AA3BF1"/>
    <w:rsid w:val="00AA5876"/>
    <w:rsid w:val="00AC1D21"/>
    <w:rsid w:val="00AC2F7E"/>
    <w:rsid w:val="00AC5FEC"/>
    <w:rsid w:val="00AD091E"/>
    <w:rsid w:val="00AD0D96"/>
    <w:rsid w:val="00AD7A05"/>
    <w:rsid w:val="00AF5F59"/>
    <w:rsid w:val="00B052BA"/>
    <w:rsid w:val="00B068B2"/>
    <w:rsid w:val="00B074E4"/>
    <w:rsid w:val="00B1681F"/>
    <w:rsid w:val="00B24502"/>
    <w:rsid w:val="00B278D0"/>
    <w:rsid w:val="00BA6AD2"/>
    <w:rsid w:val="00BC02FB"/>
    <w:rsid w:val="00BC69B4"/>
    <w:rsid w:val="00BD2F1F"/>
    <w:rsid w:val="00BF4984"/>
    <w:rsid w:val="00BF74D2"/>
    <w:rsid w:val="00C04382"/>
    <w:rsid w:val="00C1000D"/>
    <w:rsid w:val="00C20520"/>
    <w:rsid w:val="00C40ADE"/>
    <w:rsid w:val="00C40FF0"/>
    <w:rsid w:val="00C762E0"/>
    <w:rsid w:val="00C86AC5"/>
    <w:rsid w:val="00C92DF4"/>
    <w:rsid w:val="00C95F6D"/>
    <w:rsid w:val="00CB02E3"/>
    <w:rsid w:val="00CC4EC6"/>
    <w:rsid w:val="00CF4C8B"/>
    <w:rsid w:val="00D138FE"/>
    <w:rsid w:val="00D177AC"/>
    <w:rsid w:val="00D35745"/>
    <w:rsid w:val="00D94753"/>
    <w:rsid w:val="00DB22D5"/>
    <w:rsid w:val="00DC3387"/>
    <w:rsid w:val="00DE6F03"/>
    <w:rsid w:val="00DF08CB"/>
    <w:rsid w:val="00E14201"/>
    <w:rsid w:val="00E310EF"/>
    <w:rsid w:val="00E6222A"/>
    <w:rsid w:val="00E9252F"/>
    <w:rsid w:val="00E94F44"/>
    <w:rsid w:val="00EA06B4"/>
    <w:rsid w:val="00EB1F9F"/>
    <w:rsid w:val="00EB678D"/>
    <w:rsid w:val="00EC745B"/>
    <w:rsid w:val="00ED6115"/>
    <w:rsid w:val="00EE22D6"/>
    <w:rsid w:val="00EE3AC1"/>
    <w:rsid w:val="00EE3D9E"/>
    <w:rsid w:val="00EE50C6"/>
    <w:rsid w:val="00F25593"/>
    <w:rsid w:val="00F36882"/>
    <w:rsid w:val="00F531CA"/>
    <w:rsid w:val="00F55615"/>
    <w:rsid w:val="00F60E4F"/>
    <w:rsid w:val="00F644DE"/>
    <w:rsid w:val="00F716FC"/>
    <w:rsid w:val="00F77463"/>
    <w:rsid w:val="00FA10F6"/>
    <w:rsid w:val="00FA6324"/>
    <w:rsid w:val="00FB39B3"/>
    <w:rsid w:val="00FD2289"/>
    <w:rsid w:val="00FE36E8"/>
    <w:rsid w:val="00FE52F9"/>
    <w:rsid w:val="00FF27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3BA0"/>
  <w15:chartTrackingRefBased/>
  <w15:docId w15:val="{51552767-43E5-534F-824B-C8CF5043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CF"/>
    <w:pPr>
      <w:spacing w:line="260" w:lineRule="atLeast"/>
      <w:jc w:val="both"/>
    </w:pPr>
    <w:rPr>
      <w:rFonts w:ascii="Palatino Linotype" w:hAnsi="Palatino Linotype"/>
      <w:noProof/>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760EC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60EC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60EC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60EC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60EC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60EC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60EC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60EC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Piedepgina">
    <w:name w:val="footer"/>
    <w:basedOn w:val="Normal"/>
    <w:link w:val="PiedepginaCar"/>
    <w:uiPriority w:val="99"/>
    <w:rsid w:val="00760ECF"/>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760ECF"/>
    <w:rPr>
      <w:rFonts w:ascii="Palatino Linotype" w:hAnsi="Palatino Linotype"/>
      <w:noProof/>
      <w:color w:val="000000"/>
      <w:szCs w:val="18"/>
    </w:rPr>
  </w:style>
  <w:style w:type="paragraph" w:styleId="Encabezado">
    <w:name w:val="header"/>
    <w:basedOn w:val="Normal"/>
    <w:link w:val="EncabezadoCar"/>
    <w:uiPriority w:val="99"/>
    <w:rsid w:val="00760ECF"/>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760ECF"/>
    <w:rPr>
      <w:rFonts w:ascii="Palatino Linotype" w:hAnsi="Palatino Linotype"/>
      <w:noProof/>
      <w:color w:val="000000"/>
      <w:szCs w:val="18"/>
    </w:rPr>
  </w:style>
  <w:style w:type="paragraph" w:customStyle="1" w:styleId="MDPIheaderjournallogo">
    <w:name w:val="MDPI_header_journal_logo"/>
    <w:qFormat/>
    <w:rsid w:val="00760EC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60ECF"/>
    <w:pPr>
      <w:ind w:firstLine="0"/>
    </w:pPr>
  </w:style>
  <w:style w:type="paragraph" w:customStyle="1" w:styleId="MDPI31text">
    <w:name w:val="MDPI_3.1_text"/>
    <w:qFormat/>
    <w:rsid w:val="0041602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60EC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760EC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60E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60EC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760EC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760EC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60EC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60EC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60EC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B0C6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60EC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60EC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760EC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760EC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60EC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760EC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60EC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60EC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810C2"/>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760ECF"/>
    <w:rPr>
      <w:rFonts w:cs="Tahoma"/>
      <w:szCs w:val="18"/>
    </w:rPr>
  </w:style>
  <w:style w:type="character" w:customStyle="1" w:styleId="TextodegloboCar">
    <w:name w:val="Texto de globo Car"/>
    <w:link w:val="Textodeglobo"/>
    <w:uiPriority w:val="99"/>
    <w:rsid w:val="00760ECF"/>
    <w:rPr>
      <w:rFonts w:ascii="Palatino Linotype" w:hAnsi="Palatino Linotype" w:cs="Tahoma"/>
      <w:noProof/>
      <w:color w:val="000000"/>
      <w:szCs w:val="18"/>
    </w:rPr>
  </w:style>
  <w:style w:type="character" w:styleId="Nmerodelnea">
    <w:name w:val="line number"/>
    <w:uiPriority w:val="99"/>
    <w:rsid w:val="00B068B2"/>
    <w:rPr>
      <w:rFonts w:ascii="Palatino Linotype" w:hAnsi="Palatino Linotype"/>
      <w:sz w:val="16"/>
    </w:rPr>
  </w:style>
  <w:style w:type="table" w:customStyle="1" w:styleId="MDPI41threelinetable">
    <w:name w:val="MDPI_4.1_three_line_table"/>
    <w:basedOn w:val="Tablanormal"/>
    <w:uiPriority w:val="99"/>
    <w:rsid w:val="00760EC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760ECF"/>
    <w:rPr>
      <w:color w:val="0000FF"/>
      <w:u w:val="single"/>
    </w:rPr>
  </w:style>
  <w:style w:type="character" w:styleId="Mencinsinresolver">
    <w:name w:val="Unresolved Mention"/>
    <w:uiPriority w:val="99"/>
    <w:semiHidden/>
    <w:unhideWhenUsed/>
    <w:rsid w:val="00630017"/>
    <w:rPr>
      <w:color w:val="605E5C"/>
      <w:shd w:val="clear" w:color="auto" w:fill="E1DFDD"/>
    </w:rPr>
  </w:style>
  <w:style w:type="table" w:styleId="Tablaconcuadrcula">
    <w:name w:val="Table Grid"/>
    <w:basedOn w:val="Tablanormal"/>
    <w:uiPriority w:val="59"/>
    <w:rsid w:val="00760EC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8D65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60EC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60EC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60EC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760EC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60EC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60EC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60EC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760EC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760EC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60EC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60EC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60EC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60EC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60EC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60EC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760EC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60EC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60EC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60ECF"/>
  </w:style>
  <w:style w:type="paragraph" w:styleId="Bibliografa">
    <w:name w:val="Bibliography"/>
    <w:basedOn w:val="Normal"/>
    <w:next w:val="Normal"/>
    <w:uiPriority w:val="37"/>
    <w:semiHidden/>
    <w:unhideWhenUsed/>
    <w:rsid w:val="00760ECF"/>
  </w:style>
  <w:style w:type="paragraph" w:styleId="Textoindependiente">
    <w:name w:val="Body Text"/>
    <w:link w:val="TextoindependienteCar"/>
    <w:rsid w:val="00760ECF"/>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760ECF"/>
    <w:rPr>
      <w:rFonts w:ascii="Palatino Linotype" w:hAnsi="Palatino Linotype"/>
      <w:color w:val="000000"/>
      <w:sz w:val="24"/>
      <w:lang w:eastAsia="de-DE"/>
    </w:rPr>
  </w:style>
  <w:style w:type="character" w:styleId="Refdecomentario">
    <w:name w:val="annotation reference"/>
    <w:rsid w:val="00760ECF"/>
    <w:rPr>
      <w:sz w:val="21"/>
      <w:szCs w:val="21"/>
    </w:rPr>
  </w:style>
  <w:style w:type="paragraph" w:styleId="Textocomentario">
    <w:name w:val="annotation text"/>
    <w:basedOn w:val="Normal"/>
    <w:link w:val="TextocomentarioCar"/>
    <w:rsid w:val="00760ECF"/>
  </w:style>
  <w:style w:type="character" w:customStyle="1" w:styleId="TextocomentarioCar">
    <w:name w:val="Texto comentario Car"/>
    <w:link w:val="Textocomentario"/>
    <w:rsid w:val="00760ECF"/>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760ECF"/>
    <w:rPr>
      <w:b/>
      <w:bCs/>
    </w:rPr>
  </w:style>
  <w:style w:type="character" w:customStyle="1" w:styleId="AsuntodelcomentarioCar">
    <w:name w:val="Asunto del comentario Car"/>
    <w:link w:val="Asuntodelcomentario"/>
    <w:rsid w:val="00760ECF"/>
    <w:rPr>
      <w:rFonts w:ascii="Palatino Linotype" w:hAnsi="Palatino Linotype"/>
      <w:b/>
      <w:bCs/>
      <w:noProof/>
      <w:color w:val="000000"/>
    </w:rPr>
  </w:style>
  <w:style w:type="character" w:styleId="Refdenotaalfinal">
    <w:name w:val="endnote reference"/>
    <w:rsid w:val="00760ECF"/>
    <w:rPr>
      <w:vertAlign w:val="superscript"/>
    </w:rPr>
  </w:style>
  <w:style w:type="paragraph" w:styleId="Textonotaalfinal">
    <w:name w:val="endnote text"/>
    <w:basedOn w:val="Normal"/>
    <w:link w:val="TextonotaalfinalCar"/>
    <w:semiHidden/>
    <w:unhideWhenUsed/>
    <w:rsid w:val="00760ECF"/>
    <w:pPr>
      <w:spacing w:line="240" w:lineRule="auto"/>
    </w:pPr>
  </w:style>
  <w:style w:type="character" w:customStyle="1" w:styleId="TextonotaalfinalCar">
    <w:name w:val="Texto nota al final Car"/>
    <w:link w:val="Textonotaalfinal"/>
    <w:semiHidden/>
    <w:rsid w:val="00760ECF"/>
    <w:rPr>
      <w:rFonts w:ascii="Palatino Linotype" w:hAnsi="Palatino Linotype"/>
      <w:noProof/>
      <w:color w:val="000000"/>
    </w:rPr>
  </w:style>
  <w:style w:type="character" w:styleId="Hipervnculovisitado">
    <w:name w:val="FollowedHyperlink"/>
    <w:rsid w:val="00760ECF"/>
    <w:rPr>
      <w:color w:val="954F72"/>
      <w:u w:val="single"/>
    </w:rPr>
  </w:style>
  <w:style w:type="paragraph" w:styleId="Textonotapie">
    <w:name w:val="footnote text"/>
    <w:basedOn w:val="Normal"/>
    <w:link w:val="TextonotapieCar"/>
    <w:semiHidden/>
    <w:unhideWhenUsed/>
    <w:rsid w:val="00760ECF"/>
    <w:pPr>
      <w:spacing w:line="240" w:lineRule="auto"/>
    </w:pPr>
  </w:style>
  <w:style w:type="character" w:customStyle="1" w:styleId="TextonotapieCar">
    <w:name w:val="Texto nota pie Car"/>
    <w:link w:val="Textonotapie"/>
    <w:semiHidden/>
    <w:rsid w:val="00760ECF"/>
    <w:rPr>
      <w:rFonts w:ascii="Palatino Linotype" w:hAnsi="Palatino Linotype"/>
      <w:noProof/>
      <w:color w:val="000000"/>
    </w:rPr>
  </w:style>
  <w:style w:type="paragraph" w:styleId="NormalWeb">
    <w:name w:val="Normal (Web)"/>
    <w:basedOn w:val="Normal"/>
    <w:uiPriority w:val="99"/>
    <w:rsid w:val="00760ECF"/>
    <w:rPr>
      <w:szCs w:val="24"/>
    </w:rPr>
  </w:style>
  <w:style w:type="paragraph" w:customStyle="1" w:styleId="MsoFootnoteText0">
    <w:name w:val="MsoFootnoteText"/>
    <w:basedOn w:val="NormalWeb"/>
    <w:qFormat/>
    <w:rsid w:val="00760ECF"/>
    <w:rPr>
      <w:rFonts w:ascii="Times New Roman" w:hAnsi="Times New Roman"/>
    </w:rPr>
  </w:style>
  <w:style w:type="character" w:styleId="Nmerodepgina">
    <w:name w:val="page number"/>
    <w:rsid w:val="00760ECF"/>
  </w:style>
  <w:style w:type="character" w:styleId="Textodelmarcadordeposicin">
    <w:name w:val="Placeholder Text"/>
    <w:uiPriority w:val="99"/>
    <w:semiHidden/>
    <w:rsid w:val="00760ECF"/>
    <w:rPr>
      <w:color w:val="808080"/>
    </w:rPr>
  </w:style>
  <w:style w:type="paragraph" w:customStyle="1" w:styleId="MDPI71FootNotes">
    <w:name w:val="MDPI_7.1_FootNotes"/>
    <w:qFormat/>
    <w:rsid w:val="00E94F44"/>
    <w:pPr>
      <w:numPr>
        <w:numId w:val="16"/>
      </w:numPr>
      <w:adjustRightInd w:val="0"/>
      <w:snapToGrid w:val="0"/>
      <w:spacing w:line="228" w:lineRule="auto"/>
      <w:jc w:val="both"/>
    </w:pPr>
    <w:rPr>
      <w:rFonts w:ascii="Palatino Linotype" w:eastAsiaTheme="minorEastAsia" w:hAnsi="Palatino Linotype"/>
      <w:noProof/>
      <w:color w:val="000000"/>
      <w:sz w:val="18"/>
    </w:rPr>
  </w:style>
  <w:style w:type="character" w:styleId="nfasis">
    <w:name w:val="Emphasis"/>
    <w:basedOn w:val="Fuentedeprrafopredeter"/>
    <w:uiPriority w:val="20"/>
    <w:qFormat/>
    <w:rsid w:val="003D1C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4A38-9C17-8F46-BB02-F41F1CC3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948</Words>
  <Characters>5217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Sergio Olavarrieta Soto</cp:lastModifiedBy>
  <cp:revision>5</cp:revision>
  <dcterms:created xsi:type="dcterms:W3CDTF">2022-01-06T16:24:00Z</dcterms:created>
  <dcterms:modified xsi:type="dcterms:W3CDTF">2022-01-07T18:35:00Z</dcterms:modified>
</cp:coreProperties>
</file>